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48EA">
      <w:pPr>
        <w:snapToGrid w:val="0"/>
        <w:spacing w:before="120" w:beforeLines="50" w:after="50" w:line="360" w:lineRule="auto"/>
        <w:outlineLvl w:val="1"/>
        <w:rPr>
          <w:b/>
          <w:color w:val="000000"/>
          <w:sz w:val="28"/>
          <w:szCs w:val="28"/>
        </w:rPr>
      </w:pPr>
      <w:r>
        <w:rPr>
          <w:rFonts w:hint="eastAsia"/>
          <w:b/>
          <w:color w:val="000000"/>
          <w:sz w:val="28"/>
          <w:szCs w:val="28"/>
          <w:lang w:val="en-US" w:eastAsia="zh-CN"/>
        </w:rPr>
        <w:t>响应</w:t>
      </w:r>
      <w:r>
        <w:rPr>
          <w:b/>
          <w:bCs/>
          <w:color w:val="000000"/>
          <w:sz w:val="28"/>
          <w:szCs w:val="28"/>
        </w:rPr>
        <w:t>文件</w:t>
      </w:r>
      <w:r>
        <w:rPr>
          <w:b/>
          <w:color w:val="000000"/>
          <w:sz w:val="28"/>
          <w:szCs w:val="28"/>
        </w:rPr>
        <w:t>封面</w:t>
      </w:r>
    </w:p>
    <w:p w14:paraId="25F22E41">
      <w:pPr>
        <w:snapToGrid w:val="0"/>
        <w:spacing w:before="120" w:beforeLines="50" w:after="50" w:line="360" w:lineRule="auto"/>
        <w:jc w:val="right"/>
        <w:rPr>
          <w:bCs/>
          <w:color w:val="000000"/>
          <w:sz w:val="24"/>
          <w:szCs w:val="20"/>
        </w:rPr>
      </w:pPr>
    </w:p>
    <w:p w14:paraId="3B420F01">
      <w:pPr>
        <w:snapToGrid w:val="0"/>
        <w:spacing w:before="120" w:beforeLines="50" w:after="50" w:line="360" w:lineRule="auto"/>
        <w:jc w:val="center"/>
        <w:rPr>
          <w:bCs/>
          <w:color w:val="000000"/>
          <w:sz w:val="24"/>
          <w:szCs w:val="20"/>
        </w:rPr>
      </w:pPr>
    </w:p>
    <w:p w14:paraId="73DC6901">
      <w:pPr>
        <w:snapToGrid w:val="0"/>
        <w:spacing w:before="120" w:beforeLines="50" w:after="50" w:line="360" w:lineRule="auto"/>
        <w:jc w:val="center"/>
        <w:rPr>
          <w:b/>
          <w:bCs/>
          <w:color w:val="000000"/>
          <w:sz w:val="84"/>
          <w:szCs w:val="84"/>
        </w:rPr>
      </w:pPr>
      <w:r>
        <w:rPr>
          <w:rFonts w:hint="eastAsia"/>
          <w:b/>
          <w:bCs/>
          <w:color w:val="000000"/>
          <w:sz w:val="84"/>
          <w:szCs w:val="84"/>
          <w:lang w:val="en-US" w:eastAsia="zh-CN"/>
        </w:rPr>
        <w:t>响应</w:t>
      </w:r>
      <w:r>
        <w:rPr>
          <w:b/>
          <w:bCs/>
          <w:color w:val="000000"/>
          <w:sz w:val="84"/>
          <w:szCs w:val="84"/>
        </w:rPr>
        <w:t>文件</w:t>
      </w:r>
    </w:p>
    <w:p w14:paraId="392F59DF">
      <w:pPr>
        <w:snapToGrid w:val="0"/>
        <w:spacing w:before="120" w:beforeLines="50" w:after="50" w:line="360" w:lineRule="auto"/>
        <w:rPr>
          <w:bCs/>
          <w:color w:val="000000"/>
          <w:sz w:val="24"/>
          <w:szCs w:val="20"/>
        </w:rPr>
      </w:pPr>
    </w:p>
    <w:p w14:paraId="7BFCD3E1">
      <w:pPr>
        <w:snapToGrid w:val="0"/>
        <w:spacing w:before="120" w:beforeLines="50" w:after="50" w:line="360" w:lineRule="auto"/>
        <w:rPr>
          <w:bCs/>
          <w:color w:val="000000"/>
          <w:sz w:val="32"/>
          <w:szCs w:val="32"/>
        </w:rPr>
      </w:pPr>
    </w:p>
    <w:p w14:paraId="5FA5A4AE">
      <w:pPr>
        <w:snapToGrid w:val="0"/>
        <w:spacing w:before="120" w:beforeLines="50" w:after="50" w:line="360" w:lineRule="auto"/>
        <w:jc w:val="center"/>
        <w:rPr>
          <w:rFonts w:hint="default" w:eastAsia="等线"/>
          <w:bCs/>
          <w:color w:val="000000"/>
          <w:sz w:val="32"/>
          <w:szCs w:val="32"/>
          <w:lang w:val="en-US" w:eastAsia="zh-CN"/>
        </w:rPr>
      </w:pPr>
      <w:r>
        <w:rPr>
          <w:bCs/>
          <w:color w:val="000000"/>
          <w:sz w:val="32"/>
          <w:szCs w:val="32"/>
        </w:rPr>
        <w:t>项目名称：</w:t>
      </w:r>
      <w:r>
        <w:rPr>
          <w:rFonts w:hint="eastAsia"/>
          <w:bCs/>
          <w:color w:val="000000"/>
          <w:sz w:val="32"/>
          <w:szCs w:val="32"/>
          <w:lang w:val="en-US" w:eastAsia="zh-CN"/>
        </w:rPr>
        <w:t>DR体检车租赁服务</w:t>
      </w:r>
    </w:p>
    <w:p w14:paraId="3B03DEAC">
      <w:pPr>
        <w:snapToGrid w:val="0"/>
        <w:spacing w:before="120" w:beforeLines="50" w:after="50" w:line="360" w:lineRule="auto"/>
        <w:jc w:val="center"/>
        <w:rPr>
          <w:bCs/>
          <w:color w:val="000000"/>
          <w:sz w:val="32"/>
          <w:szCs w:val="32"/>
        </w:rPr>
      </w:pPr>
      <w:r>
        <w:rPr>
          <w:bCs/>
          <w:color w:val="000000"/>
          <w:sz w:val="32"/>
          <w:szCs w:val="32"/>
        </w:rPr>
        <w:t>采购单位：</w:t>
      </w:r>
      <w:r>
        <w:rPr>
          <w:rFonts w:hint="eastAsia"/>
          <w:bCs/>
          <w:color w:val="000000"/>
          <w:sz w:val="32"/>
          <w:szCs w:val="32"/>
          <w:lang w:val="en-US" w:eastAsia="zh-CN"/>
        </w:rPr>
        <w:t>温州市中心医院</w:t>
      </w:r>
    </w:p>
    <w:p w14:paraId="66C9E986">
      <w:pPr>
        <w:pStyle w:val="2"/>
        <w:snapToGrid w:val="0"/>
        <w:spacing w:before="50" w:after="50" w:line="360" w:lineRule="auto"/>
        <w:ind w:firstLine="1260" w:firstLineChars="450"/>
        <w:jc w:val="center"/>
        <w:rPr>
          <w:bCs/>
          <w:color w:val="000000"/>
          <w:sz w:val="28"/>
          <w:szCs w:val="28"/>
        </w:rPr>
      </w:pPr>
    </w:p>
    <w:p w14:paraId="349AF04E">
      <w:pPr>
        <w:pStyle w:val="2"/>
        <w:snapToGrid w:val="0"/>
        <w:spacing w:before="50" w:after="50" w:line="360" w:lineRule="auto"/>
        <w:ind w:firstLine="1260" w:firstLineChars="450"/>
        <w:jc w:val="center"/>
        <w:rPr>
          <w:bCs/>
          <w:color w:val="000000"/>
          <w:sz w:val="28"/>
          <w:szCs w:val="28"/>
        </w:rPr>
      </w:pPr>
    </w:p>
    <w:p w14:paraId="15849F7C">
      <w:pPr>
        <w:pStyle w:val="2"/>
        <w:snapToGrid w:val="0"/>
        <w:spacing w:before="50" w:after="50" w:line="360" w:lineRule="auto"/>
        <w:ind w:firstLine="1260" w:firstLineChars="450"/>
        <w:jc w:val="center"/>
        <w:rPr>
          <w:bCs/>
          <w:color w:val="000000"/>
          <w:sz w:val="28"/>
          <w:szCs w:val="28"/>
        </w:rPr>
      </w:pPr>
    </w:p>
    <w:p w14:paraId="74EC2C85">
      <w:pPr>
        <w:pStyle w:val="2"/>
        <w:snapToGrid w:val="0"/>
        <w:spacing w:before="50" w:after="50" w:line="360" w:lineRule="auto"/>
        <w:ind w:firstLine="1260" w:firstLineChars="450"/>
        <w:jc w:val="center"/>
        <w:rPr>
          <w:bCs/>
          <w:color w:val="000000"/>
          <w:sz w:val="28"/>
          <w:szCs w:val="28"/>
        </w:rPr>
      </w:pPr>
    </w:p>
    <w:p w14:paraId="4EC3D080">
      <w:pPr>
        <w:pStyle w:val="2"/>
        <w:snapToGrid w:val="0"/>
        <w:spacing w:before="50" w:after="50" w:line="360" w:lineRule="auto"/>
        <w:jc w:val="center"/>
        <w:rPr>
          <w:bCs/>
          <w:color w:val="000000"/>
          <w:sz w:val="32"/>
          <w:szCs w:val="32"/>
        </w:rPr>
      </w:pPr>
      <w:r>
        <w:rPr>
          <w:rFonts w:hint="eastAsia"/>
          <w:bCs/>
          <w:color w:val="000000"/>
          <w:sz w:val="32"/>
          <w:szCs w:val="32"/>
          <w:lang w:val="en-US" w:eastAsia="zh-CN"/>
        </w:rPr>
        <w:t>供应商</w:t>
      </w:r>
      <w:r>
        <w:rPr>
          <w:bCs/>
          <w:color w:val="000000"/>
          <w:sz w:val="32"/>
          <w:szCs w:val="32"/>
        </w:rPr>
        <w:t>名称：</w:t>
      </w:r>
    </w:p>
    <w:p w14:paraId="169A3981">
      <w:pPr>
        <w:snapToGrid w:val="0"/>
        <w:spacing w:before="120" w:beforeLines="50" w:after="50" w:line="360" w:lineRule="auto"/>
        <w:ind w:firstLine="645"/>
        <w:jc w:val="center"/>
        <w:rPr>
          <w:color w:val="000000"/>
          <w:sz w:val="28"/>
          <w:szCs w:val="28"/>
        </w:rPr>
      </w:pPr>
    </w:p>
    <w:p w14:paraId="702AE993">
      <w:pPr>
        <w:snapToGrid w:val="0"/>
        <w:spacing w:before="120" w:beforeLines="50" w:after="50" w:line="360" w:lineRule="auto"/>
        <w:ind w:firstLine="645"/>
        <w:jc w:val="center"/>
        <w:rPr>
          <w:color w:val="000000"/>
          <w:sz w:val="32"/>
          <w:szCs w:val="32"/>
        </w:rPr>
      </w:pPr>
      <w:r>
        <w:rPr>
          <w:color w:val="000000"/>
          <w:sz w:val="32"/>
          <w:szCs w:val="32"/>
        </w:rPr>
        <w:t>年  月  日</w:t>
      </w:r>
    </w:p>
    <w:p w14:paraId="29677195">
      <w:pPr>
        <w:snapToGrid w:val="0"/>
        <w:spacing w:before="156" w:beforeLines="50" w:after="50" w:line="360" w:lineRule="auto"/>
        <w:jc w:val="center"/>
        <w:rPr>
          <w:rFonts w:hint="eastAsia" w:ascii="宋体" w:hAnsi="宋体" w:cs="宋体"/>
          <w:b/>
          <w:sz w:val="30"/>
          <w:szCs w:val="30"/>
          <w:lang w:bidi="ar"/>
        </w:rPr>
      </w:pPr>
    </w:p>
    <w:p w14:paraId="27DD1A87">
      <w:pPr>
        <w:snapToGrid w:val="0"/>
        <w:spacing w:before="156" w:beforeLines="50" w:after="50" w:line="360" w:lineRule="auto"/>
        <w:jc w:val="center"/>
        <w:rPr>
          <w:rFonts w:hint="eastAsia" w:ascii="宋体" w:hAnsi="宋体" w:cs="宋体"/>
          <w:b/>
          <w:sz w:val="30"/>
          <w:szCs w:val="30"/>
          <w:lang w:bidi="ar"/>
        </w:rPr>
      </w:pPr>
    </w:p>
    <w:p w14:paraId="6DA9C4B5">
      <w:pPr>
        <w:snapToGrid w:val="0"/>
        <w:spacing w:before="156" w:beforeLines="50" w:after="50" w:line="360" w:lineRule="auto"/>
        <w:jc w:val="center"/>
        <w:rPr>
          <w:rFonts w:cs="Calibri"/>
          <w:sz w:val="30"/>
          <w:szCs w:val="30"/>
        </w:rPr>
      </w:pPr>
      <w:r>
        <w:rPr>
          <w:rFonts w:hint="eastAsia" w:ascii="宋体" w:hAnsi="宋体" w:cs="宋体"/>
          <w:b/>
          <w:sz w:val="30"/>
          <w:szCs w:val="30"/>
          <w:lang w:bidi="ar"/>
        </w:rPr>
        <w:t>供应商资格承诺函</w:t>
      </w:r>
    </w:p>
    <w:p w14:paraId="7217068F">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520EC010">
      <w:pPr>
        <w:snapToGrid w:val="0"/>
        <w:spacing w:before="156" w:beforeLines="50" w:after="50" w:line="360" w:lineRule="auto"/>
        <w:ind w:firstLine="720" w:firstLineChars="300"/>
        <w:rPr>
          <w:rFonts w:cs="Calibri"/>
          <w:sz w:val="24"/>
        </w:rPr>
      </w:pPr>
      <w:r>
        <w:rPr>
          <w:rFonts w:cs="Calibri"/>
          <w:sz w:val="24"/>
          <w:u w:val="single"/>
          <w:lang w:bidi="ar"/>
        </w:rPr>
        <w:t xml:space="preserve">             </w:t>
      </w:r>
      <w:r>
        <w:rPr>
          <w:rFonts w:hint="eastAsia" w:ascii="宋体" w:hAnsi="宋体" w:cs="宋体"/>
          <w:sz w:val="24"/>
          <w:lang w:bidi="ar"/>
        </w:rPr>
        <w:t>（供应商名称）符合参加本次政府采购活动的资格条件并承诺如下。</w:t>
      </w:r>
    </w:p>
    <w:p w14:paraId="1CC33CE9">
      <w:pPr>
        <w:snapToGrid w:val="0"/>
        <w:spacing w:before="156" w:beforeLines="50" w:after="50" w:line="360" w:lineRule="auto"/>
        <w:ind w:firstLine="480" w:firstLineChars="200"/>
        <w:rPr>
          <w:rFonts w:cs="Calibri"/>
          <w:sz w:val="24"/>
        </w:rPr>
      </w:pPr>
      <w:r>
        <w:rPr>
          <w:rFonts w:hint="eastAsia" w:ascii="宋体" w:hAnsi="宋体" w:cs="宋体"/>
          <w:sz w:val="24"/>
          <w:lang w:bidi="ar"/>
        </w:rPr>
        <w:t>一、满足《中华人民共和国政府采购法》第二十二条规定</w:t>
      </w:r>
    </w:p>
    <w:p w14:paraId="3AD44E0E">
      <w:pPr>
        <w:snapToGrid w:val="0"/>
        <w:spacing w:before="156" w:beforeLines="50" w:after="50" w:line="360" w:lineRule="auto"/>
        <w:ind w:firstLine="480" w:firstLineChars="200"/>
        <w:rPr>
          <w:rFonts w:cs="Calibri"/>
          <w:kern w:val="0"/>
          <w:sz w:val="24"/>
        </w:rPr>
      </w:pPr>
      <w:r>
        <w:rPr>
          <w:rFonts w:cs="Calibri"/>
          <w:kern w:val="0"/>
          <w:sz w:val="24"/>
          <w:lang w:bidi="ar"/>
        </w:rPr>
        <w:t>1</w:t>
      </w:r>
      <w:r>
        <w:rPr>
          <w:rFonts w:hint="eastAsia" w:ascii="宋体" w:hAnsi="宋体" w:cs="宋体"/>
          <w:kern w:val="0"/>
          <w:sz w:val="24"/>
          <w:lang w:bidi="ar"/>
        </w:rPr>
        <w:t>、具有独立承担民事责任的能力；</w:t>
      </w:r>
    </w:p>
    <w:p w14:paraId="42A241F2">
      <w:pPr>
        <w:snapToGrid w:val="0"/>
        <w:spacing w:before="156" w:beforeLines="50" w:after="50" w:line="360" w:lineRule="auto"/>
        <w:ind w:firstLine="480" w:firstLineChars="200"/>
        <w:rPr>
          <w:rFonts w:cs="Calibri"/>
          <w:kern w:val="0"/>
          <w:sz w:val="24"/>
        </w:rPr>
      </w:pPr>
      <w:r>
        <w:rPr>
          <w:rFonts w:cs="Calibri"/>
          <w:kern w:val="0"/>
          <w:sz w:val="24"/>
          <w:lang w:bidi="ar"/>
        </w:rPr>
        <w:t>2</w:t>
      </w:r>
      <w:r>
        <w:rPr>
          <w:rFonts w:hint="eastAsia" w:ascii="宋体" w:hAnsi="宋体" w:cs="宋体"/>
          <w:kern w:val="0"/>
          <w:sz w:val="24"/>
          <w:lang w:bidi="ar"/>
        </w:rPr>
        <w:t>、具有良好的商业信誉和健全的财务会计制度；</w:t>
      </w:r>
    </w:p>
    <w:p w14:paraId="7290A0A5">
      <w:pPr>
        <w:snapToGrid w:val="0"/>
        <w:spacing w:before="156" w:beforeLines="50" w:after="50" w:line="360" w:lineRule="auto"/>
        <w:ind w:firstLine="480" w:firstLineChars="200"/>
        <w:rPr>
          <w:rFonts w:cs="Calibri"/>
          <w:kern w:val="0"/>
          <w:sz w:val="24"/>
        </w:rPr>
      </w:pPr>
      <w:r>
        <w:rPr>
          <w:rFonts w:cs="Calibri"/>
          <w:kern w:val="0"/>
          <w:sz w:val="24"/>
          <w:lang w:bidi="ar"/>
        </w:rPr>
        <w:t>3</w:t>
      </w:r>
      <w:r>
        <w:rPr>
          <w:rFonts w:hint="eastAsia" w:ascii="宋体" w:hAnsi="宋体" w:cs="宋体"/>
          <w:kern w:val="0"/>
          <w:sz w:val="24"/>
          <w:lang w:bidi="ar"/>
        </w:rPr>
        <w:t>、具有履行合同所必需的设备和专业技术能力；</w:t>
      </w:r>
    </w:p>
    <w:p w14:paraId="023CD233">
      <w:pPr>
        <w:snapToGrid w:val="0"/>
        <w:spacing w:before="156" w:beforeLines="50" w:after="50" w:line="360" w:lineRule="auto"/>
        <w:ind w:firstLine="480" w:firstLineChars="200"/>
        <w:rPr>
          <w:rFonts w:cs="Calibri"/>
          <w:kern w:val="0"/>
          <w:sz w:val="24"/>
        </w:rPr>
      </w:pPr>
      <w:r>
        <w:rPr>
          <w:rFonts w:cs="Calibri"/>
          <w:kern w:val="0"/>
          <w:sz w:val="24"/>
          <w:lang w:bidi="ar"/>
        </w:rPr>
        <w:t>4</w:t>
      </w:r>
      <w:r>
        <w:rPr>
          <w:rFonts w:hint="eastAsia" w:ascii="宋体" w:hAnsi="宋体" w:cs="宋体"/>
          <w:kern w:val="0"/>
          <w:sz w:val="24"/>
          <w:lang w:bidi="ar"/>
        </w:rPr>
        <w:t>、有依法缴纳税收和社会保障资金的良好记录；</w:t>
      </w:r>
    </w:p>
    <w:p w14:paraId="7D5AD87F">
      <w:pPr>
        <w:snapToGrid w:val="0"/>
        <w:spacing w:before="156" w:beforeLines="50" w:after="50" w:line="360" w:lineRule="auto"/>
        <w:ind w:firstLine="480" w:firstLineChars="200"/>
        <w:rPr>
          <w:rFonts w:cs="Calibri"/>
          <w:kern w:val="0"/>
          <w:sz w:val="24"/>
        </w:rPr>
      </w:pPr>
      <w:r>
        <w:rPr>
          <w:rFonts w:cs="Calibri"/>
          <w:kern w:val="0"/>
          <w:sz w:val="24"/>
          <w:lang w:bidi="ar"/>
        </w:rPr>
        <w:t>5</w:t>
      </w:r>
      <w:r>
        <w:rPr>
          <w:rFonts w:hint="eastAsia" w:ascii="宋体" w:hAnsi="宋体" w:cs="宋体"/>
          <w:kern w:val="0"/>
          <w:sz w:val="24"/>
          <w:lang w:bidi="ar"/>
        </w:rPr>
        <w:t>、参加政府采购活动前三年内，在经营活动中没有重大违法记录；</w:t>
      </w:r>
    </w:p>
    <w:p w14:paraId="6E3F5F74">
      <w:pPr>
        <w:snapToGrid w:val="0"/>
        <w:spacing w:before="156" w:beforeLines="50" w:after="50" w:line="360" w:lineRule="auto"/>
        <w:ind w:firstLine="480" w:firstLineChars="200"/>
        <w:rPr>
          <w:rFonts w:cs="Calibri"/>
          <w:kern w:val="0"/>
          <w:sz w:val="24"/>
        </w:rPr>
      </w:pPr>
      <w:r>
        <w:rPr>
          <w:rFonts w:hint="eastAsia" w:ascii="宋体" w:hAnsi="宋体" w:cs="宋体"/>
          <w:kern w:val="0"/>
          <w:sz w:val="24"/>
          <w:lang w:bidi="ar"/>
        </w:rPr>
        <w:t>二、未被</w:t>
      </w:r>
      <w:r>
        <w:rPr>
          <w:rFonts w:cs="Calibri"/>
          <w:kern w:val="0"/>
          <w:sz w:val="24"/>
          <w:lang w:bidi="ar"/>
        </w:rPr>
        <w:t>“</w:t>
      </w:r>
      <w:r>
        <w:rPr>
          <w:rFonts w:hint="eastAsia" w:ascii="宋体" w:hAnsi="宋体" w:cs="宋体"/>
          <w:kern w:val="0"/>
          <w:sz w:val="24"/>
          <w:lang w:bidi="ar"/>
        </w:rPr>
        <w:t>信用中国</w:t>
      </w:r>
      <w:r>
        <w:rPr>
          <w:rFonts w:cs="Calibri"/>
          <w:kern w:val="0"/>
          <w:sz w:val="24"/>
          <w:lang w:bidi="ar"/>
        </w:rPr>
        <w:t>”</w:t>
      </w:r>
      <w:r>
        <w:rPr>
          <w:rFonts w:hint="eastAsia" w:ascii="宋体" w:hAnsi="宋体" w:cs="宋体"/>
          <w:kern w:val="0"/>
          <w:sz w:val="24"/>
          <w:lang w:bidi="ar"/>
        </w:rPr>
        <w:t>（</w:t>
      </w:r>
      <w:r>
        <w:rPr>
          <w:rFonts w:cs="Calibri"/>
          <w:kern w:val="0"/>
          <w:sz w:val="24"/>
          <w:lang w:bidi="ar"/>
        </w:rPr>
        <w:t>www.creditchina.gov.cn)</w:t>
      </w:r>
      <w:r>
        <w:rPr>
          <w:rFonts w:hint="eastAsia" w:ascii="宋体" w:hAnsi="宋体" w:cs="宋体"/>
          <w:kern w:val="0"/>
          <w:sz w:val="24"/>
          <w:lang w:bidi="ar"/>
        </w:rPr>
        <w:t>、中国政府采购网（</w:t>
      </w:r>
      <w:r>
        <w:rPr>
          <w:rFonts w:cs="Calibri"/>
          <w:kern w:val="0"/>
          <w:sz w:val="24"/>
          <w:lang w:bidi="ar"/>
        </w:rPr>
        <w:t>www.ccgp.gov.cn</w:t>
      </w:r>
      <w:r>
        <w:rPr>
          <w:rFonts w:hint="eastAsia" w:ascii="宋体" w:hAnsi="宋体" w:cs="宋体"/>
          <w:kern w:val="0"/>
          <w:sz w:val="24"/>
          <w:lang w:bidi="ar"/>
        </w:rPr>
        <w:t>）列入失信被执行人、重大税收违法案件当事人名单、政府采购严重违法失信行为记录名单。</w:t>
      </w:r>
    </w:p>
    <w:p w14:paraId="54211AC7">
      <w:pPr>
        <w:snapToGrid w:val="0"/>
        <w:spacing w:line="360" w:lineRule="auto"/>
        <w:ind w:firstLine="480" w:firstLineChars="200"/>
        <w:rPr>
          <w:rFonts w:cs="Calibri"/>
          <w:kern w:val="0"/>
          <w:sz w:val="24"/>
        </w:rPr>
      </w:pPr>
      <w:r>
        <w:rPr>
          <w:rFonts w:cs="Calibri"/>
          <w:kern w:val="0"/>
          <w:sz w:val="24"/>
          <w:lang w:bidi="ar"/>
        </w:rPr>
        <w:t xml:space="preserve"> </w:t>
      </w:r>
    </w:p>
    <w:p w14:paraId="35470E11">
      <w:pPr>
        <w:snapToGrid w:val="0"/>
        <w:spacing w:line="360" w:lineRule="auto"/>
        <w:ind w:firstLine="480" w:firstLineChars="200"/>
        <w:rPr>
          <w:rFonts w:cs="Calibri"/>
          <w:kern w:val="0"/>
          <w:sz w:val="24"/>
        </w:rPr>
      </w:pPr>
      <w:r>
        <w:rPr>
          <w:rFonts w:cs="Calibri"/>
          <w:kern w:val="0"/>
          <w:sz w:val="24"/>
          <w:lang w:bidi="ar"/>
        </w:rPr>
        <w:t xml:space="preserve"> </w:t>
      </w:r>
    </w:p>
    <w:p w14:paraId="01C2DBA7">
      <w:pPr>
        <w:snapToGrid w:val="0"/>
        <w:spacing w:line="360" w:lineRule="auto"/>
        <w:ind w:firstLine="480" w:firstLineChars="200"/>
        <w:rPr>
          <w:rFonts w:cs="Calibri"/>
          <w:kern w:val="0"/>
          <w:sz w:val="24"/>
        </w:rPr>
      </w:pPr>
      <w:r>
        <w:rPr>
          <w:rFonts w:cs="Calibri"/>
          <w:kern w:val="0"/>
          <w:sz w:val="24"/>
          <w:lang w:bidi="ar"/>
        </w:rPr>
        <w:t xml:space="preserve"> </w:t>
      </w:r>
    </w:p>
    <w:p w14:paraId="38E374C3">
      <w:pPr>
        <w:snapToGrid w:val="0"/>
        <w:spacing w:line="360" w:lineRule="auto"/>
        <w:ind w:firstLine="480" w:firstLineChars="200"/>
        <w:rPr>
          <w:rFonts w:cs="Calibri"/>
          <w:kern w:val="0"/>
          <w:sz w:val="24"/>
        </w:rPr>
      </w:pPr>
      <w:r>
        <w:rPr>
          <w:rFonts w:hint="eastAsia" w:ascii="宋体" w:hAnsi="宋体" w:cs="宋体"/>
          <w:kern w:val="0"/>
          <w:sz w:val="24"/>
          <w:lang w:bidi="ar"/>
        </w:rPr>
        <w:t>本单位对上述承诺内容的真实性负责。如有虚假，将依法承担相应责任。</w:t>
      </w:r>
    </w:p>
    <w:p w14:paraId="4256CCEF">
      <w:pPr>
        <w:spacing w:line="360" w:lineRule="auto"/>
        <w:rPr>
          <w:rFonts w:cs="Calibri"/>
          <w:sz w:val="24"/>
        </w:rPr>
      </w:pPr>
      <w:r>
        <w:rPr>
          <w:rFonts w:cs="Calibri"/>
          <w:sz w:val="24"/>
          <w:lang w:bidi="ar"/>
        </w:rPr>
        <w:t xml:space="preserve"> </w:t>
      </w:r>
    </w:p>
    <w:p w14:paraId="4F1C2175">
      <w:pPr>
        <w:spacing w:line="360" w:lineRule="auto"/>
        <w:rPr>
          <w:rFonts w:cs="Calibri"/>
          <w:sz w:val="24"/>
        </w:rPr>
      </w:pPr>
      <w:r>
        <w:rPr>
          <w:rFonts w:cs="Calibri"/>
          <w:sz w:val="24"/>
          <w:lang w:bidi="ar"/>
        </w:rPr>
        <w:t xml:space="preserve"> </w:t>
      </w:r>
    </w:p>
    <w:p w14:paraId="5C7E5B3C">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eastAsia="zh-CN" w:bidi="ar"/>
        </w:rPr>
        <w:t>（</w:t>
      </w:r>
      <w:r>
        <w:rPr>
          <w:rFonts w:hint="eastAsia" w:ascii="宋体" w:hAnsi="宋体" w:cs="宋体"/>
          <w:sz w:val="24"/>
          <w:lang w:bidi="ar"/>
        </w:rPr>
        <w:t>签</w:t>
      </w:r>
      <w:r>
        <w:rPr>
          <w:rFonts w:hint="eastAsia" w:ascii="宋体" w:hAnsi="宋体" w:cs="宋体"/>
          <w:sz w:val="24"/>
          <w:lang w:val="en-US" w:eastAsia="zh-CN" w:bidi="ar"/>
        </w:rPr>
        <w:t>字/盖章）</w:t>
      </w:r>
      <w:r>
        <w:rPr>
          <w:rFonts w:hint="eastAsia" w:ascii="宋体" w:hAnsi="宋体" w:cs="宋体"/>
          <w:sz w:val="24"/>
          <w:lang w:bidi="ar"/>
        </w:rPr>
        <w:t>：</w:t>
      </w:r>
      <w:r>
        <w:rPr>
          <w:rFonts w:cs="Calibri"/>
          <w:sz w:val="24"/>
          <w:u w:val="single"/>
          <w:lang w:bidi="ar"/>
        </w:rPr>
        <w:t xml:space="preserve">                 </w:t>
      </w:r>
    </w:p>
    <w:p w14:paraId="068EFD22">
      <w:pPr>
        <w:snapToGrid w:val="0"/>
        <w:spacing w:before="50" w:after="50" w:line="360" w:lineRule="auto"/>
        <w:rPr>
          <w:rFonts w:cs="Calibri"/>
          <w:sz w:val="24"/>
        </w:rPr>
      </w:pPr>
      <w:r>
        <w:rPr>
          <w:rFonts w:hint="eastAsia" w:ascii="宋体" w:hAnsi="宋体" w:cs="宋体"/>
          <w:sz w:val="24"/>
          <w:lang w:bidi="ar"/>
        </w:rPr>
        <w:t>供应商名称（</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B442B88">
      <w:pPr>
        <w:snapToGrid w:val="0"/>
        <w:spacing w:before="50" w:after="156" w:afterLines="50" w:line="360" w:lineRule="auto"/>
        <w:jc w:val="left"/>
        <w:rPr>
          <w:rFonts w:cs="Calibri"/>
          <w:sz w:val="24"/>
        </w:rPr>
      </w:pPr>
      <w:r>
        <w:rPr>
          <w:rFonts w:cs="Calibri"/>
          <w:sz w:val="24"/>
          <w:lang w:bidi="ar"/>
        </w:rPr>
        <w:t xml:space="preserve"> </w:t>
      </w: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3346E747">
      <w:pPr>
        <w:widowControl/>
        <w:spacing w:line="360" w:lineRule="auto"/>
        <w:jc w:val="left"/>
        <w:rPr>
          <w:rFonts w:cs="Calibri"/>
          <w:sz w:val="24"/>
        </w:rPr>
      </w:pPr>
    </w:p>
    <w:p w14:paraId="7A5E86CE">
      <w:pPr>
        <w:widowControl/>
        <w:spacing w:line="360" w:lineRule="auto"/>
        <w:jc w:val="left"/>
        <w:rPr>
          <w:rFonts w:cs="Calibri"/>
          <w:b/>
          <w:sz w:val="30"/>
          <w:szCs w:val="30"/>
        </w:rPr>
      </w:pPr>
      <w:r>
        <w:rPr>
          <w:rFonts w:cs="Calibri"/>
          <w:sz w:val="24"/>
          <w:lang w:bidi="ar"/>
        </w:rPr>
        <w:t xml:space="preserve"> </w:t>
      </w:r>
      <w:r>
        <w:rPr>
          <w:rFonts w:cs="Calibri"/>
          <w:b/>
          <w:sz w:val="30"/>
          <w:szCs w:val="30"/>
          <w:lang w:bidi="ar"/>
        </w:rPr>
        <w:t xml:space="preserve"> </w:t>
      </w:r>
    </w:p>
    <w:p w14:paraId="4FE90FED">
      <w:pPr>
        <w:numPr>
          <w:ilvl w:val="0"/>
          <w:numId w:val="0"/>
        </w:numPr>
        <w:shd w:val="clear" w:color="auto" w:fill="auto"/>
        <w:spacing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营业执照</w:t>
      </w:r>
    </w:p>
    <w:p w14:paraId="7E717B45">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lang w:eastAsia="zh-CN"/>
        </w:rPr>
        <w:t>温州市中心医院</w:t>
      </w:r>
      <w:r>
        <w:rPr>
          <w:rStyle w:val="6"/>
          <w:rFonts w:hint="eastAsia" w:ascii="Times New Roman" w:hAnsi="Times New Roman" w:eastAsia="宋体" w:cs="Times New Roman"/>
          <w:color w:val="000000"/>
          <w:lang w:val="en-US" w:eastAsia="zh-CN"/>
        </w:rPr>
        <w:t>DR体检车租赁服务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47B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6" w:hRule="atLeast"/>
        </w:trPr>
        <w:tc>
          <w:tcPr>
            <w:tcW w:w="9576" w:type="dxa"/>
          </w:tcPr>
          <w:p w14:paraId="3B4C8EC9">
            <w:pPr>
              <w:snapToGrid w:val="0"/>
              <w:spacing w:before="156" w:beforeLines="50" w:after="50" w:line="360" w:lineRule="auto"/>
              <w:jc w:val="center"/>
              <w:rPr>
                <w:rFonts w:hint="default" w:ascii="宋体" w:hAnsi="宋体" w:cs="宋体"/>
                <w:b/>
                <w:sz w:val="30"/>
                <w:szCs w:val="30"/>
                <w:vertAlign w:val="baseline"/>
                <w:lang w:val="en-US" w:eastAsia="zh-CN" w:bidi="ar"/>
              </w:rPr>
            </w:pPr>
          </w:p>
        </w:tc>
      </w:tr>
    </w:tbl>
    <w:p w14:paraId="6D3C9034">
      <w:pPr>
        <w:snapToGrid w:val="0"/>
        <w:spacing w:line="360" w:lineRule="auto"/>
        <w:rPr>
          <w:rFonts w:hint="eastAsia" w:ascii="宋体" w:hAnsi="宋体" w:cs="宋体"/>
          <w:sz w:val="24"/>
          <w:lang w:bidi="ar"/>
        </w:rPr>
      </w:pPr>
      <w:r>
        <w:rPr>
          <w:rFonts w:hint="eastAsia" w:ascii="宋体" w:hAnsi="宋体" w:cs="宋体"/>
          <w:sz w:val="24"/>
          <w:lang w:val="en-US" w:eastAsia="zh-CN" w:bidi="ar"/>
        </w:rPr>
        <w:t>注：</w:t>
      </w:r>
      <w:r>
        <w:rPr>
          <w:rFonts w:hint="eastAsia" w:ascii="宋体" w:hAnsi="宋体" w:cs="宋体"/>
          <w:sz w:val="24"/>
          <w:lang w:bidi="ar"/>
        </w:rPr>
        <w:t>加盖公章</w:t>
      </w:r>
    </w:p>
    <w:p w14:paraId="084AA316">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bidi="ar"/>
        </w:rPr>
        <w:t>法定代表人授权委托书</w:t>
      </w:r>
    </w:p>
    <w:p w14:paraId="067CB14C">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3423FDD3">
      <w:pPr>
        <w:snapToGrid w:val="0"/>
        <w:spacing w:line="360" w:lineRule="auto"/>
        <w:ind w:firstLine="480" w:firstLineChars="200"/>
        <w:rPr>
          <w:rFonts w:cs="Calibri"/>
          <w:sz w:val="24"/>
        </w:rPr>
      </w:pPr>
      <w:r>
        <w:rPr>
          <w:rFonts w:cs="Calibri"/>
          <w:sz w:val="24"/>
          <w:lang w:bidi="ar"/>
        </w:rPr>
        <w:t xml:space="preserve"> </w:t>
      </w:r>
    </w:p>
    <w:p w14:paraId="54FD9F59">
      <w:pPr>
        <w:snapToGrid w:val="0"/>
        <w:spacing w:line="360" w:lineRule="auto"/>
        <w:ind w:firstLine="480" w:firstLineChars="200"/>
        <w:rPr>
          <w:rFonts w:cs="Calibri"/>
          <w:sz w:val="24"/>
        </w:rPr>
      </w:pPr>
      <w:r>
        <w:rPr>
          <w:rFonts w:hint="eastAsia" w:ascii="宋体" w:hAnsi="宋体" w:cs="宋体"/>
          <w:sz w:val="24"/>
          <w:lang w:bidi="ar"/>
        </w:rPr>
        <w:t>我</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（姓名）系</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（供应商名称）的法定代表人，现授权委托本单位在职职工</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（姓名）</w:t>
      </w:r>
      <w:r>
        <w:rPr>
          <w:rFonts w:hint="eastAsia" w:ascii="宋体" w:hAnsi="宋体" w:cs="宋体"/>
          <w:sz w:val="24"/>
          <w:lang w:eastAsia="zh-CN" w:bidi="ar"/>
        </w:rPr>
        <w:t>、</w:t>
      </w:r>
      <w:r>
        <w:rPr>
          <w:rFonts w:hint="eastAsia" w:ascii="宋体" w:hAnsi="宋体" w:cs="宋体"/>
          <w:sz w:val="24"/>
          <w:lang w:bidi="ar"/>
        </w:rPr>
        <w:t>身份证号码：</w:t>
      </w:r>
      <w:r>
        <w:rPr>
          <w:rFonts w:cs="Calibri"/>
          <w:sz w:val="24"/>
          <w:u w:val="single"/>
          <w:lang w:bidi="ar"/>
        </w:rPr>
        <w:t xml:space="preserve">                </w:t>
      </w:r>
      <w:r>
        <w:rPr>
          <w:rFonts w:hint="eastAsia" w:ascii="宋体" w:hAnsi="宋体" w:cs="宋体"/>
          <w:sz w:val="24"/>
          <w:lang w:bidi="ar"/>
        </w:rPr>
        <w:t>以我方的名义参加</w:t>
      </w:r>
      <w:r>
        <w:rPr>
          <w:rFonts w:cs="Calibri"/>
          <w:sz w:val="24"/>
          <w:lang w:bidi="ar"/>
        </w:rPr>
        <w:t>“</w:t>
      </w:r>
      <w:r>
        <w:rPr>
          <w:rFonts w:hint="eastAsia" w:ascii="宋体" w:hAnsi="宋体" w:cs="宋体"/>
          <w:sz w:val="24"/>
          <w:lang w:bidi="ar"/>
        </w:rPr>
        <w:t>温州市中心医院</w:t>
      </w:r>
      <w:r>
        <w:rPr>
          <w:rFonts w:cs="Calibri"/>
          <w:sz w:val="24"/>
          <w:u w:val="single"/>
          <w:lang w:bidi="ar"/>
        </w:rPr>
        <w:t xml:space="preserve">                </w:t>
      </w:r>
      <w:r>
        <w:rPr>
          <w:rFonts w:cs="Calibri"/>
          <w:sz w:val="24"/>
          <w:lang w:bidi="ar"/>
        </w:rPr>
        <w:t>”</w:t>
      </w:r>
      <w:r>
        <w:rPr>
          <w:rFonts w:hint="eastAsia" w:ascii="宋体" w:hAnsi="宋体" w:cs="宋体"/>
          <w:sz w:val="24"/>
          <w:lang w:bidi="ar"/>
        </w:rPr>
        <w:t>项目的响应活动，并代表我方全权办理针对上述项目的响应、评审、签约等具体事务和签署相关文件。</w:t>
      </w:r>
    </w:p>
    <w:p w14:paraId="062CE234">
      <w:pPr>
        <w:snapToGrid w:val="0"/>
        <w:spacing w:line="360" w:lineRule="auto"/>
        <w:ind w:firstLine="480" w:firstLineChars="200"/>
        <w:rPr>
          <w:rFonts w:cs="Calibri"/>
          <w:sz w:val="24"/>
        </w:rPr>
      </w:pPr>
      <w:r>
        <w:rPr>
          <w:rFonts w:hint="eastAsia" w:ascii="宋体" w:hAnsi="宋体" w:cs="宋体"/>
          <w:sz w:val="24"/>
          <w:lang w:bidi="ar"/>
        </w:rPr>
        <w:t>我方对被授权人的签名事项负全部责任。</w:t>
      </w:r>
    </w:p>
    <w:p w14:paraId="2422A831">
      <w:pPr>
        <w:snapToGrid w:val="0"/>
        <w:spacing w:line="360" w:lineRule="auto"/>
        <w:ind w:firstLine="480" w:firstLineChars="200"/>
        <w:rPr>
          <w:rFonts w:cs="Calibri"/>
          <w:sz w:val="24"/>
        </w:rPr>
      </w:pPr>
      <w:r>
        <w:rPr>
          <w:rFonts w:hint="eastAsia" w:ascii="宋体" w:hAnsi="宋体" w:cs="宋体"/>
          <w:sz w:val="24"/>
          <w:lang w:bidi="ar"/>
        </w:rPr>
        <w:t>在撤销授权的书面通知以前，本授权书一直有效。被授权人在授权书有效期内签署的所有文件不因授权的撤销而失效。</w:t>
      </w:r>
    </w:p>
    <w:p w14:paraId="795F0809">
      <w:pPr>
        <w:snapToGrid w:val="0"/>
        <w:spacing w:line="360" w:lineRule="auto"/>
        <w:ind w:firstLine="480" w:firstLineChars="200"/>
        <w:rPr>
          <w:rFonts w:cs="Calibri"/>
          <w:sz w:val="24"/>
        </w:rPr>
      </w:pPr>
      <w:r>
        <w:rPr>
          <w:rFonts w:hint="eastAsia" w:ascii="宋体" w:hAnsi="宋体" w:cs="宋体"/>
          <w:sz w:val="24"/>
          <w:lang w:bidi="ar"/>
        </w:rPr>
        <w:t>被授权人无转委托权，特此委托。</w:t>
      </w:r>
    </w:p>
    <w:p w14:paraId="3FEEDA92">
      <w:pPr>
        <w:snapToGrid w:val="0"/>
        <w:spacing w:line="360" w:lineRule="auto"/>
        <w:rPr>
          <w:rFonts w:cs="Calibri"/>
          <w:sz w:val="24"/>
          <w:lang w:bidi="ar"/>
        </w:rPr>
      </w:pPr>
      <w:r>
        <w:rPr>
          <w:rFonts w:cs="Calibri"/>
          <w:sz w:val="24"/>
          <w:lang w:bidi="ar"/>
        </w:rPr>
        <w:t xml:space="preserve"> </w:t>
      </w:r>
    </w:p>
    <w:p w14:paraId="03A1CB5A">
      <w:pPr>
        <w:snapToGrid w:val="0"/>
        <w:spacing w:line="360" w:lineRule="auto"/>
        <w:rPr>
          <w:rFonts w:cs="Calibri"/>
          <w:sz w:val="24"/>
          <w:lang w:bidi="ar"/>
        </w:rPr>
      </w:pPr>
    </w:p>
    <w:p w14:paraId="5A96A2FB">
      <w:pPr>
        <w:snapToGrid w:val="0"/>
        <w:spacing w:line="360" w:lineRule="auto"/>
        <w:rPr>
          <w:rFonts w:cs="Calibri"/>
          <w:sz w:val="24"/>
          <w:lang w:bidi="ar"/>
        </w:rPr>
      </w:pPr>
    </w:p>
    <w:p w14:paraId="320DD816">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eastAsia="zh-CN" w:bidi="ar"/>
        </w:rPr>
        <w:t>（</w:t>
      </w:r>
      <w:r>
        <w:rPr>
          <w:rFonts w:hint="eastAsia" w:ascii="宋体" w:hAnsi="宋体" w:cs="宋体"/>
          <w:sz w:val="24"/>
          <w:lang w:bidi="ar"/>
        </w:rPr>
        <w:t>签</w:t>
      </w:r>
      <w:r>
        <w:rPr>
          <w:rFonts w:hint="eastAsia" w:ascii="宋体" w:hAnsi="宋体" w:cs="宋体"/>
          <w:sz w:val="24"/>
          <w:lang w:val="en-US" w:eastAsia="zh-CN" w:bidi="ar"/>
        </w:rPr>
        <w:t>字/盖章）</w:t>
      </w:r>
      <w:r>
        <w:rPr>
          <w:rFonts w:hint="eastAsia" w:ascii="宋体" w:hAnsi="宋体" w:cs="宋体"/>
          <w:sz w:val="24"/>
          <w:lang w:bidi="ar"/>
        </w:rPr>
        <w:t>：</w:t>
      </w:r>
      <w:r>
        <w:rPr>
          <w:rFonts w:cs="Calibri"/>
          <w:sz w:val="24"/>
          <w:u w:val="single"/>
          <w:lang w:bidi="ar"/>
        </w:rPr>
        <w:t xml:space="preserve">                 </w:t>
      </w:r>
    </w:p>
    <w:p w14:paraId="3617B157">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65A11FDA">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3CF057C5">
      <w:pPr>
        <w:numPr>
          <w:ilvl w:val="0"/>
          <w:numId w:val="0"/>
        </w:numPr>
        <w:shd w:val="clear" w:color="auto" w:fill="auto"/>
        <w:spacing w:line="360" w:lineRule="auto"/>
        <w:jc w:val="both"/>
        <w:rPr>
          <w:rStyle w:val="6"/>
          <w:rFonts w:hint="eastAsia" w:ascii="宋体" w:hAnsi="宋体" w:eastAsia="宋体" w:cs="宋体"/>
          <w:color w:val="000000"/>
          <w:kern w:val="0"/>
          <w:sz w:val="24"/>
          <w:szCs w:val="24"/>
          <w:lang w:val="en-US" w:eastAsia="zh-CN" w:bidi="ar-SA"/>
        </w:rPr>
      </w:pPr>
    </w:p>
    <w:p w14:paraId="6D19F7F8">
      <w:pPr>
        <w:numPr>
          <w:ilvl w:val="0"/>
          <w:numId w:val="0"/>
        </w:numPr>
        <w:shd w:val="clear" w:color="auto" w:fill="auto"/>
        <w:spacing w:line="360" w:lineRule="auto"/>
        <w:jc w:val="both"/>
        <w:rPr>
          <w:rStyle w:val="6"/>
          <w:rFonts w:hint="eastAsia" w:ascii="宋体" w:hAnsi="宋体" w:eastAsia="宋体" w:cs="宋体"/>
          <w:color w:val="000000"/>
          <w:kern w:val="0"/>
          <w:sz w:val="24"/>
          <w:szCs w:val="24"/>
          <w:lang w:val="en-US" w:eastAsia="zh-CN" w:bidi="ar-SA"/>
        </w:rPr>
      </w:pPr>
    </w:p>
    <w:p w14:paraId="587EE94E">
      <w:pPr>
        <w:numPr>
          <w:ilvl w:val="0"/>
          <w:numId w:val="0"/>
        </w:numPr>
        <w:shd w:val="clear" w:color="auto" w:fill="auto"/>
        <w:spacing w:line="360" w:lineRule="auto"/>
        <w:jc w:val="both"/>
        <w:rPr>
          <w:rStyle w:val="6"/>
          <w:rFonts w:hint="eastAsia" w:ascii="宋体" w:hAnsi="宋体" w:eastAsia="宋体" w:cs="宋体"/>
          <w:color w:val="000000"/>
          <w:kern w:val="0"/>
          <w:sz w:val="24"/>
          <w:szCs w:val="24"/>
          <w:lang w:val="en-US" w:eastAsia="zh-CN" w:bidi="ar-SA"/>
        </w:rPr>
      </w:pPr>
    </w:p>
    <w:p w14:paraId="5960D033">
      <w:pPr>
        <w:numPr>
          <w:ilvl w:val="0"/>
          <w:numId w:val="0"/>
        </w:numPr>
        <w:shd w:val="clear" w:color="auto" w:fill="auto"/>
        <w:spacing w:line="360" w:lineRule="auto"/>
        <w:jc w:val="both"/>
        <w:rPr>
          <w:rStyle w:val="6"/>
          <w:rFonts w:hint="eastAsia" w:ascii="宋体" w:hAnsi="宋体" w:eastAsia="宋体" w:cs="宋体"/>
          <w:color w:val="000000"/>
          <w:kern w:val="0"/>
          <w:sz w:val="24"/>
          <w:szCs w:val="24"/>
          <w:lang w:val="en-US" w:eastAsia="zh-CN" w:bidi="ar-SA"/>
        </w:rPr>
      </w:pPr>
    </w:p>
    <w:p w14:paraId="5193DBD3">
      <w:pPr>
        <w:numPr>
          <w:ilvl w:val="0"/>
          <w:numId w:val="0"/>
        </w:numPr>
        <w:shd w:val="clear" w:color="auto" w:fill="auto"/>
        <w:spacing w:line="360" w:lineRule="auto"/>
        <w:jc w:val="both"/>
        <w:rPr>
          <w:rStyle w:val="6"/>
          <w:rFonts w:hint="eastAsia" w:ascii="宋体" w:hAnsi="宋体" w:eastAsia="宋体" w:cs="宋体"/>
          <w:color w:val="000000"/>
          <w:kern w:val="0"/>
          <w:sz w:val="24"/>
          <w:szCs w:val="24"/>
          <w:lang w:val="en-US" w:eastAsia="zh-CN" w:bidi="ar-SA"/>
        </w:rPr>
      </w:pPr>
    </w:p>
    <w:p w14:paraId="4A83F377">
      <w:pPr>
        <w:numPr>
          <w:ilvl w:val="0"/>
          <w:numId w:val="0"/>
        </w:numPr>
        <w:shd w:val="clear" w:color="auto" w:fill="auto"/>
        <w:spacing w:line="360" w:lineRule="auto"/>
        <w:jc w:val="both"/>
        <w:rPr>
          <w:rStyle w:val="6"/>
          <w:rFonts w:hint="eastAsia" w:ascii="宋体" w:hAnsi="宋体" w:eastAsia="宋体" w:cs="宋体"/>
          <w:color w:val="000000"/>
          <w:kern w:val="0"/>
          <w:sz w:val="24"/>
          <w:szCs w:val="24"/>
          <w:lang w:val="en-US" w:eastAsia="zh-CN" w:bidi="ar-SA"/>
        </w:rPr>
      </w:pPr>
    </w:p>
    <w:p w14:paraId="35316EA3">
      <w:pPr>
        <w:snapToGrid w:val="0"/>
        <w:spacing w:before="156" w:beforeLines="50" w:after="50" w:line="360" w:lineRule="auto"/>
        <w:jc w:val="center"/>
        <w:rPr>
          <w:rFonts w:hint="eastAsia" w:ascii="宋体" w:hAnsi="宋体" w:cs="宋体"/>
          <w:b/>
          <w:sz w:val="30"/>
          <w:szCs w:val="30"/>
          <w:lang w:val="en-US" w:eastAsia="zh-CN" w:bidi="ar"/>
        </w:rPr>
      </w:pPr>
    </w:p>
    <w:p w14:paraId="04492EE8">
      <w:pPr>
        <w:snapToGrid w:val="0"/>
        <w:spacing w:before="156" w:beforeLines="50" w:after="50"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采购需求响应表</w:t>
      </w:r>
    </w:p>
    <w:p w14:paraId="47087256">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lang w:eastAsia="zh-CN"/>
        </w:rPr>
        <w:t>温州市中心医院</w:t>
      </w:r>
      <w:r>
        <w:rPr>
          <w:rStyle w:val="6"/>
          <w:rFonts w:hint="eastAsia" w:ascii="Times New Roman" w:hAnsi="Times New Roman" w:eastAsia="宋体" w:cs="Times New Roman"/>
          <w:color w:val="000000"/>
          <w:lang w:val="en-US" w:eastAsia="zh-CN"/>
        </w:rPr>
        <w:t>DR体检车租赁服务</w:t>
      </w:r>
    </w:p>
    <w:tbl>
      <w:tblPr>
        <w:tblStyle w:val="3"/>
        <w:tblW w:w="9491"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635"/>
        <w:gridCol w:w="2730"/>
        <w:gridCol w:w="1200"/>
      </w:tblGrid>
      <w:tr w14:paraId="46E2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6" w:type="dxa"/>
            <w:shd w:val="clear" w:color="auto" w:fill="FFFFFF"/>
            <w:noWrap w:val="0"/>
            <w:vAlign w:val="center"/>
          </w:tcPr>
          <w:p w14:paraId="7CF054A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  号</w:t>
            </w:r>
          </w:p>
        </w:tc>
        <w:tc>
          <w:tcPr>
            <w:tcW w:w="4635" w:type="dxa"/>
            <w:shd w:val="clear" w:color="auto" w:fill="FFFFFF"/>
            <w:noWrap w:val="0"/>
            <w:vAlign w:val="center"/>
          </w:tcPr>
          <w:p w14:paraId="34B66BF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tc>
        <w:tc>
          <w:tcPr>
            <w:tcW w:w="2730" w:type="dxa"/>
            <w:shd w:val="clear" w:color="auto" w:fill="FFFFFF"/>
            <w:noWrap w:val="0"/>
            <w:vAlign w:val="center"/>
          </w:tcPr>
          <w:p w14:paraId="045FDB4F">
            <w:pPr>
              <w:jc w:val="center"/>
              <w:rPr>
                <w:rFonts w:hint="default" w:ascii="宋体" w:hAnsi="宋体" w:eastAsia="宋体" w:cs="宋体"/>
                <w:b w:val="0"/>
                <w:bCs/>
                <w:color w:val="auto"/>
                <w:sz w:val="22"/>
                <w:szCs w:val="22"/>
                <w:highlight w:val="none"/>
                <w:lang w:val="en-US"/>
              </w:rPr>
            </w:pPr>
            <w:r>
              <w:rPr>
                <w:rFonts w:hint="eastAsia" w:ascii="宋体" w:hAnsi="宋体" w:eastAsia="宋体" w:cs="宋体"/>
                <w:b w:val="0"/>
                <w:bCs/>
                <w:color w:val="auto"/>
                <w:sz w:val="22"/>
                <w:szCs w:val="22"/>
                <w:highlight w:val="none"/>
                <w:lang w:val="en-US" w:eastAsia="zh-CN"/>
              </w:rPr>
              <w:t>响应情况</w:t>
            </w:r>
          </w:p>
        </w:tc>
        <w:tc>
          <w:tcPr>
            <w:tcW w:w="1200" w:type="dxa"/>
            <w:shd w:val="clear" w:color="auto" w:fill="FFFFFF"/>
            <w:noWrap w:val="0"/>
            <w:vAlign w:val="center"/>
          </w:tcPr>
          <w:p w14:paraId="2198F61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说   明</w:t>
            </w:r>
          </w:p>
        </w:tc>
      </w:tr>
      <w:tr w14:paraId="407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6" w:type="dxa"/>
            <w:noWrap w:val="0"/>
            <w:vAlign w:val="center"/>
          </w:tcPr>
          <w:p w14:paraId="34F8A190">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一</w:t>
            </w:r>
          </w:p>
        </w:tc>
        <w:tc>
          <w:tcPr>
            <w:tcW w:w="8565" w:type="dxa"/>
            <w:gridSpan w:val="3"/>
            <w:noWrap w:val="0"/>
            <w:vAlign w:val="center"/>
          </w:tcPr>
          <w:p w14:paraId="1C9A796A">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服务要求：</w:t>
            </w:r>
          </w:p>
        </w:tc>
      </w:tr>
      <w:tr w14:paraId="24D3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26" w:type="dxa"/>
            <w:noWrap w:val="0"/>
            <w:vAlign w:val="center"/>
          </w:tcPr>
          <w:p w14:paraId="5A07767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35" w:type="dxa"/>
            <w:noWrap w:val="0"/>
            <w:vAlign w:val="center"/>
          </w:tcPr>
          <w:p w14:paraId="359C775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val="en-US" w:eastAsia="zh-CN"/>
              </w:rPr>
              <w:t>采购内容：按温州市中心医院体检中心要求的时间、地点和数量提供出车服务，包含驾驶员、DR操作技师等。</w:t>
            </w:r>
          </w:p>
        </w:tc>
        <w:tc>
          <w:tcPr>
            <w:tcW w:w="2730" w:type="dxa"/>
            <w:noWrap w:val="0"/>
            <w:vAlign w:val="center"/>
          </w:tcPr>
          <w:p w14:paraId="7F84812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p>
        </w:tc>
        <w:tc>
          <w:tcPr>
            <w:tcW w:w="1200" w:type="dxa"/>
            <w:noWrap w:val="0"/>
            <w:vAlign w:val="center"/>
          </w:tcPr>
          <w:p w14:paraId="3686B55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1DB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26" w:type="dxa"/>
            <w:noWrap w:val="0"/>
            <w:vAlign w:val="center"/>
          </w:tcPr>
          <w:p w14:paraId="52ACD71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35" w:type="dxa"/>
            <w:noWrap w:val="0"/>
            <w:vAlign w:val="center"/>
          </w:tcPr>
          <w:p w14:paraId="54DC0E49">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val="en-US" w:eastAsia="zh-CN"/>
              </w:rPr>
              <w:t>供应商应有长度6米以内小型</w:t>
            </w:r>
            <w:r>
              <w:rPr>
                <w:rFonts w:hint="eastAsia" w:ascii="Times New Roman" w:hAnsi="Times New Roman" w:eastAsia="宋体" w:cs="Times New Roman"/>
                <w:b w:val="0"/>
                <w:bCs w:val="0"/>
                <w:szCs w:val="21"/>
                <w:u w:val="none"/>
                <w:lang w:eastAsia="zh-CN"/>
              </w:rPr>
              <w:t>移动专用医疗</w:t>
            </w:r>
            <w:r>
              <w:rPr>
                <w:rFonts w:hint="eastAsia" w:ascii="Times New Roman" w:hAnsi="Times New Roman" w:eastAsia="宋体" w:cs="Times New Roman"/>
                <w:b w:val="0"/>
                <w:bCs w:val="0"/>
                <w:szCs w:val="21"/>
                <w:u w:val="none"/>
                <w:lang w:val="en-US" w:eastAsia="zh-CN"/>
              </w:rPr>
              <w:t>DR</w:t>
            </w:r>
            <w:r>
              <w:rPr>
                <w:rFonts w:hint="eastAsia" w:ascii="Times New Roman" w:hAnsi="Times New Roman" w:eastAsia="宋体" w:cs="Times New Roman"/>
                <w:b w:val="0"/>
                <w:bCs w:val="0"/>
                <w:szCs w:val="21"/>
                <w:u w:val="none"/>
                <w:lang w:eastAsia="zh-CN"/>
              </w:rPr>
              <w:t>车≥</w:t>
            </w:r>
            <w:r>
              <w:rPr>
                <w:rFonts w:hint="default" w:ascii="Times New Roman" w:hAnsi="Times New Roman" w:eastAsia="宋体" w:cs="Times New Roman"/>
                <w:b w:val="0"/>
                <w:bCs w:val="0"/>
                <w:szCs w:val="21"/>
                <w:u w:val="none"/>
                <w:lang w:eastAsia="zh-CN"/>
              </w:rPr>
              <w:t>2</w:t>
            </w:r>
            <w:r>
              <w:rPr>
                <w:rFonts w:hint="eastAsia" w:ascii="Times New Roman" w:hAnsi="Times New Roman" w:eastAsia="宋体" w:cs="Times New Roman"/>
                <w:b w:val="0"/>
                <w:bCs w:val="0"/>
                <w:szCs w:val="21"/>
                <w:u w:val="none"/>
                <w:lang w:val="en-US" w:eastAsia="zh-CN"/>
              </w:rPr>
              <w:t>辆,且能根据我院需求随叫随到，</w:t>
            </w:r>
            <w:r>
              <w:rPr>
                <w:rFonts w:hint="eastAsia" w:ascii="Times New Roman" w:hAnsi="Times New Roman" w:eastAsia="宋体" w:cs="Times New Roman"/>
                <w:b w:val="0"/>
                <w:bCs w:val="0"/>
                <w:szCs w:val="21"/>
                <w:u w:val="none"/>
                <w:lang w:eastAsia="zh-CN"/>
              </w:rPr>
              <w:t>根据体检时间提前一天准备好检查设备，在规定体检时间内完成体检任务。</w:t>
            </w:r>
          </w:p>
        </w:tc>
        <w:tc>
          <w:tcPr>
            <w:tcW w:w="2730" w:type="dxa"/>
            <w:noWrap w:val="0"/>
            <w:vAlign w:val="center"/>
          </w:tcPr>
          <w:p w14:paraId="50ECA77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C4F856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69BA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26" w:type="dxa"/>
            <w:noWrap w:val="0"/>
            <w:vAlign w:val="center"/>
          </w:tcPr>
          <w:p w14:paraId="22FA04F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35" w:type="dxa"/>
            <w:noWrap w:val="0"/>
            <w:vAlign w:val="center"/>
          </w:tcPr>
          <w:p w14:paraId="7E150A6C">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车载数字化医用X射线摄影系统用于医疗车胸部X线摄影，适用于健康体检/职业病检查。</w:t>
            </w:r>
          </w:p>
        </w:tc>
        <w:tc>
          <w:tcPr>
            <w:tcW w:w="2730" w:type="dxa"/>
            <w:noWrap w:val="0"/>
            <w:vAlign w:val="center"/>
          </w:tcPr>
          <w:p w14:paraId="59D3312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35E5DA6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31F9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26" w:type="dxa"/>
            <w:noWrap w:val="0"/>
            <w:vAlign w:val="center"/>
          </w:tcPr>
          <w:p w14:paraId="7067648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4635" w:type="dxa"/>
            <w:noWrap w:val="0"/>
            <w:vAlign w:val="center"/>
          </w:tcPr>
          <w:p w14:paraId="2A90BA43">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车体具备铅防护机房：</w:t>
            </w:r>
          </w:p>
          <w:p w14:paraId="0E0B181A">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1)防护标准：X线防护水平符合《放射诊断放射防护要求》(GBZ 130—2020)内的要求；</w:t>
            </w:r>
          </w:p>
          <w:p w14:paraId="5284A1B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2)防护措施：机房四周采用高密度铅全面防护，防护当量不小于3mm/pb,铅板接缝交叠固定，射线照射方向背离X线操作台；</w:t>
            </w:r>
          </w:p>
          <w:p w14:paraId="24767502">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3)电动铅防护门，操作台一侧设置铅玻璃观察窗；</w:t>
            </w:r>
          </w:p>
          <w:p w14:paraId="1A1D2D5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4)机房前、后门安装射线警示红灯和电离辐射警示标志；</w:t>
            </w:r>
          </w:p>
          <w:p w14:paraId="31C7BA13">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eastAsia="zh-CN"/>
              </w:rPr>
              <w:t>5)车载专用X光操作台，安装X光操作台对防护机房对讲系统；</w:t>
            </w:r>
          </w:p>
          <w:p w14:paraId="4AF17BA1">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val="en-US" w:eastAsia="en-US"/>
              </w:rPr>
              <w:t>6)铅房内设置视频监控系统1套。</w:t>
            </w:r>
          </w:p>
        </w:tc>
        <w:tc>
          <w:tcPr>
            <w:tcW w:w="2730" w:type="dxa"/>
            <w:noWrap w:val="0"/>
            <w:vAlign w:val="center"/>
          </w:tcPr>
          <w:p w14:paraId="310FFE5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EBA0D0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2A1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709251BD">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val="en-US" w:eastAsia="zh-CN"/>
              </w:rPr>
              <w:t>5</w:t>
            </w:r>
          </w:p>
        </w:tc>
        <w:tc>
          <w:tcPr>
            <w:tcW w:w="4635" w:type="dxa"/>
            <w:noWrap w:val="0"/>
            <w:vAlign w:val="center"/>
          </w:tcPr>
          <w:p w14:paraId="103D4A9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r>
              <w:rPr>
                <w:rFonts w:hint="eastAsia" w:ascii="Times New Roman" w:hAnsi="Times New Roman" w:eastAsia="宋体" w:cs="Times New Roman"/>
                <w:b w:val="0"/>
                <w:bCs w:val="0"/>
                <w:szCs w:val="21"/>
                <w:u w:val="none"/>
                <w:lang w:val="en-US" w:eastAsia="zh-CN"/>
              </w:rPr>
              <w:t>DR拍片车</w:t>
            </w:r>
            <w:r>
              <w:rPr>
                <w:rFonts w:hint="eastAsia" w:ascii="Times New Roman" w:hAnsi="Times New Roman" w:eastAsia="宋体" w:cs="Times New Roman"/>
                <w:b w:val="0"/>
                <w:bCs w:val="0"/>
                <w:szCs w:val="21"/>
                <w:u w:val="none"/>
                <w:lang w:eastAsia="zh-CN"/>
              </w:rPr>
              <w:t>可</w:t>
            </w:r>
            <w:r>
              <w:rPr>
                <w:rFonts w:hint="eastAsia" w:ascii="Times New Roman" w:hAnsi="Times New Roman" w:eastAsia="宋体" w:cs="Times New Roman"/>
                <w:b w:val="0"/>
                <w:bCs w:val="0"/>
                <w:szCs w:val="21"/>
                <w:u w:val="none"/>
                <w:lang w:val="en-US" w:eastAsia="zh-CN"/>
              </w:rPr>
              <w:t>支持图像接入医院PACS系统，支持拷贝。可</w:t>
            </w:r>
            <w:r>
              <w:rPr>
                <w:rFonts w:hint="eastAsia" w:ascii="Times New Roman" w:hAnsi="Times New Roman" w:eastAsia="宋体" w:cs="Times New Roman"/>
                <w:b w:val="0"/>
                <w:bCs w:val="0"/>
                <w:szCs w:val="21"/>
                <w:u w:val="none"/>
                <w:lang w:eastAsia="zh-CN"/>
              </w:rPr>
              <w:t>通过</w:t>
            </w:r>
            <w:r>
              <w:rPr>
                <w:rFonts w:hint="eastAsia" w:ascii="Times New Roman" w:hAnsi="Times New Roman" w:eastAsia="宋体" w:cs="Times New Roman"/>
                <w:b w:val="0"/>
                <w:bCs w:val="0"/>
                <w:szCs w:val="21"/>
                <w:u w:val="none"/>
                <w:lang w:val="en-US" w:eastAsia="zh-CN"/>
              </w:rPr>
              <w:t>4G电脑pacs系统传输图像数据和移动硬盘数据拷贝。</w:t>
            </w:r>
          </w:p>
        </w:tc>
        <w:tc>
          <w:tcPr>
            <w:tcW w:w="2730" w:type="dxa"/>
            <w:noWrap w:val="0"/>
            <w:vAlign w:val="center"/>
          </w:tcPr>
          <w:p w14:paraId="64E8312D">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448CE08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398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79B610AE">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4635" w:type="dxa"/>
            <w:noWrap w:val="0"/>
            <w:vAlign w:val="center"/>
          </w:tcPr>
          <w:p w14:paraId="1C419A96">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供货商负责车辆的供应、包装、运输、质保及维修等。</w:t>
            </w:r>
          </w:p>
        </w:tc>
        <w:tc>
          <w:tcPr>
            <w:tcW w:w="2730" w:type="dxa"/>
            <w:noWrap w:val="0"/>
            <w:vAlign w:val="center"/>
          </w:tcPr>
          <w:p w14:paraId="2125AD2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596A83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7A5A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402C3550">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4635" w:type="dxa"/>
            <w:noWrap w:val="0"/>
            <w:vAlign w:val="center"/>
          </w:tcPr>
          <w:p w14:paraId="747CBA4B">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4B2D3B94">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296706C0">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8EE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6" w:type="dxa"/>
            <w:noWrap w:val="0"/>
            <w:vAlign w:val="center"/>
          </w:tcPr>
          <w:p w14:paraId="1E869F92">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0" w:leftChars="0" w:firstLine="0" w:firstLineChars="0"/>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二</w:t>
            </w:r>
          </w:p>
        </w:tc>
        <w:tc>
          <w:tcPr>
            <w:tcW w:w="8565" w:type="dxa"/>
            <w:gridSpan w:val="3"/>
            <w:noWrap w:val="0"/>
            <w:vAlign w:val="center"/>
          </w:tcPr>
          <w:p w14:paraId="1AFEA2E1">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商务要求：</w:t>
            </w:r>
          </w:p>
        </w:tc>
      </w:tr>
      <w:tr w14:paraId="2AE6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26" w:type="dxa"/>
            <w:noWrap w:val="0"/>
            <w:vAlign w:val="center"/>
          </w:tcPr>
          <w:p w14:paraId="7736770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35" w:type="dxa"/>
            <w:noWrap w:val="0"/>
            <w:vAlign w:val="center"/>
          </w:tcPr>
          <w:p w14:paraId="36330E3E">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报价方式：DDP医院；投标及合同货币：人民币。</w:t>
            </w:r>
          </w:p>
          <w:p w14:paraId="44AE5FB4">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单项报价包含各服务套餐有关的所有费用，包含但不限于人员的工资、社保、奖金、福利、服务工具安装调试费、人工差旅费、培训费、税费等。</w:t>
            </w:r>
          </w:p>
        </w:tc>
        <w:tc>
          <w:tcPr>
            <w:tcW w:w="2730" w:type="dxa"/>
            <w:noWrap w:val="0"/>
            <w:vAlign w:val="center"/>
          </w:tcPr>
          <w:p w14:paraId="7D88FCD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4A5D140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547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26" w:type="dxa"/>
            <w:noWrap w:val="0"/>
            <w:vAlign w:val="center"/>
          </w:tcPr>
          <w:p w14:paraId="25501C0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35" w:type="dxa"/>
            <w:noWrap w:val="0"/>
            <w:vAlign w:val="center"/>
          </w:tcPr>
          <w:p w14:paraId="05C892C6">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 xml:space="preserve">合同期： 合同签订后 1 年。如合同期内本项目采购金额达到人民币贰拾万元整（¥200000元）也视为合同期结束。在合同期满之前，乙方达到合同规定的各项要求、服务质量令甲方满意，经甲乙双方协商并通过甲方相关部门审批同意后可续签1年，甲方具有决定权。合同期间如遇政策性原因导致合同无法履行，则合同自行终止。 </w:t>
            </w:r>
          </w:p>
        </w:tc>
        <w:tc>
          <w:tcPr>
            <w:tcW w:w="2730" w:type="dxa"/>
            <w:noWrap w:val="0"/>
            <w:vAlign w:val="center"/>
          </w:tcPr>
          <w:p w14:paraId="4110C24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547B9C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566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26" w:type="dxa"/>
            <w:noWrap w:val="0"/>
            <w:vAlign w:val="center"/>
          </w:tcPr>
          <w:p w14:paraId="4BE41B3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35" w:type="dxa"/>
            <w:noWrap w:val="0"/>
            <w:vAlign w:val="center"/>
          </w:tcPr>
          <w:p w14:paraId="745D90EB">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验收</w:t>
            </w:r>
            <w:r>
              <w:rPr>
                <w:rFonts w:hint="default" w:ascii="Times New Roman" w:hAnsi="Times New Roman" w:eastAsia="宋体" w:cs="Times New Roman"/>
                <w:b w:val="0"/>
                <w:bCs w:val="0"/>
                <w:szCs w:val="21"/>
                <w:u w:val="none"/>
                <w:lang w:val="en-US" w:eastAsia="zh-CN"/>
              </w:rPr>
              <w:t>与结算</w:t>
            </w:r>
            <w:r>
              <w:rPr>
                <w:rFonts w:hint="eastAsia" w:ascii="Times New Roman" w:hAnsi="Times New Roman" w:eastAsia="宋体" w:cs="Times New Roman"/>
                <w:b w:val="0"/>
                <w:bCs w:val="0"/>
                <w:szCs w:val="21"/>
                <w:u w:val="none"/>
                <w:lang w:val="en-US" w:eastAsia="zh-CN"/>
              </w:rPr>
              <w:t>：由</w:t>
            </w:r>
            <w:r>
              <w:rPr>
                <w:rFonts w:hint="default" w:ascii="Times New Roman" w:hAnsi="Times New Roman" w:eastAsia="宋体" w:cs="Times New Roman"/>
                <w:b w:val="0"/>
                <w:bCs w:val="0"/>
                <w:szCs w:val="21"/>
                <w:u w:val="none"/>
                <w:lang w:val="en-US" w:eastAsia="zh-CN"/>
              </w:rPr>
              <w:t>体检中心</w:t>
            </w:r>
            <w:r>
              <w:rPr>
                <w:rFonts w:hint="eastAsia" w:ascii="Times New Roman" w:hAnsi="Times New Roman" w:eastAsia="宋体" w:cs="Times New Roman"/>
                <w:b w:val="0"/>
                <w:bCs w:val="0"/>
                <w:szCs w:val="21"/>
                <w:u w:val="none"/>
                <w:lang w:val="en-US" w:eastAsia="zh-CN"/>
              </w:rPr>
              <w:t xml:space="preserve">按照 </w:t>
            </w:r>
            <w:r>
              <w:rPr>
                <w:rFonts w:hint="default" w:ascii="Times New Roman" w:hAnsi="Times New Roman" w:eastAsia="宋体" w:cs="Times New Roman"/>
                <w:b w:val="0"/>
                <w:bCs w:val="0"/>
                <w:szCs w:val="21"/>
                <w:u w:val="none"/>
                <w:lang w:val="en-US" w:eastAsia="zh-CN"/>
              </w:rPr>
              <w:t>顺利完成每个外出体检服务单位所有场次体检，并确认图像数据接受</w:t>
            </w:r>
            <w:r>
              <w:rPr>
                <w:rFonts w:hint="eastAsia" w:ascii="Times New Roman" w:hAnsi="Times New Roman" w:eastAsia="宋体" w:cs="Times New Roman"/>
                <w:b w:val="0"/>
                <w:bCs w:val="0"/>
                <w:szCs w:val="21"/>
                <w:u w:val="none"/>
                <w:lang w:val="en-US" w:eastAsia="zh-CN"/>
              </w:rPr>
              <w:t xml:space="preserve">  验收</w:t>
            </w:r>
            <w:r>
              <w:rPr>
                <w:rFonts w:hint="default" w:ascii="Times New Roman" w:hAnsi="Times New Roman" w:eastAsia="宋体" w:cs="Times New Roman"/>
                <w:b w:val="0"/>
                <w:bCs w:val="0"/>
                <w:szCs w:val="21"/>
                <w:u w:val="none"/>
                <w:lang w:val="en-US" w:eastAsia="zh-CN"/>
              </w:rPr>
              <w:t>结算。</w:t>
            </w:r>
          </w:p>
        </w:tc>
        <w:tc>
          <w:tcPr>
            <w:tcW w:w="2730" w:type="dxa"/>
            <w:noWrap w:val="0"/>
            <w:vAlign w:val="center"/>
          </w:tcPr>
          <w:p w14:paraId="327A1AC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BEDA24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A57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26" w:type="dxa"/>
            <w:noWrap w:val="0"/>
            <w:vAlign w:val="center"/>
          </w:tcPr>
          <w:p w14:paraId="0AA3E6ED">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4635" w:type="dxa"/>
            <w:noWrap w:val="0"/>
            <w:vAlign w:val="center"/>
          </w:tcPr>
          <w:p w14:paraId="61307D1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 xml:space="preserve">付款方式：每个外出体检单位完成验收且收到发票后 </w:t>
            </w:r>
            <w:r>
              <w:rPr>
                <w:rFonts w:hint="default" w:ascii="Times New Roman" w:hAnsi="Times New Roman" w:eastAsia="宋体" w:cs="Times New Roman"/>
                <w:b w:val="0"/>
                <w:bCs w:val="0"/>
                <w:szCs w:val="21"/>
                <w:u w:val="none"/>
                <w:lang w:val="en-US" w:eastAsia="zh-CN"/>
              </w:rPr>
              <w:t>30</w:t>
            </w:r>
            <w:r>
              <w:rPr>
                <w:rFonts w:hint="eastAsia" w:ascii="Times New Roman" w:hAnsi="Times New Roman" w:eastAsia="宋体" w:cs="Times New Roman"/>
                <w:b w:val="0"/>
                <w:bCs w:val="0"/>
                <w:szCs w:val="21"/>
                <w:u w:val="none"/>
                <w:lang w:val="en-US" w:eastAsia="zh-CN"/>
              </w:rPr>
              <w:t xml:space="preserve"> 天内一次性支付。</w:t>
            </w:r>
          </w:p>
        </w:tc>
        <w:tc>
          <w:tcPr>
            <w:tcW w:w="2730" w:type="dxa"/>
            <w:noWrap w:val="0"/>
            <w:vAlign w:val="center"/>
          </w:tcPr>
          <w:p w14:paraId="2A0C2FF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177798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5D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26" w:type="dxa"/>
            <w:noWrap w:val="0"/>
            <w:vAlign w:val="center"/>
          </w:tcPr>
          <w:p w14:paraId="79A8C6DF">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w:t>
            </w:r>
          </w:p>
        </w:tc>
        <w:tc>
          <w:tcPr>
            <w:tcW w:w="4635" w:type="dxa"/>
            <w:noWrap w:val="0"/>
            <w:vAlign w:val="center"/>
          </w:tcPr>
          <w:p w14:paraId="0EF00E2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违约条款：</w:t>
            </w:r>
            <w:r>
              <w:rPr>
                <w:rFonts w:hint="default" w:ascii="Times New Roman" w:hAnsi="Times New Roman" w:eastAsia="宋体" w:cs="Times New Roman"/>
                <w:b w:val="0"/>
                <w:bCs w:val="0"/>
                <w:szCs w:val="21"/>
                <w:u w:val="none"/>
                <w:lang w:val="en-US" w:eastAsia="zh-CN"/>
              </w:rPr>
              <w:t>合同期内，</w:t>
            </w:r>
            <w:r>
              <w:rPr>
                <w:rFonts w:hint="eastAsia" w:ascii="Times New Roman" w:hAnsi="Times New Roman" w:eastAsia="宋体" w:cs="Times New Roman"/>
                <w:b w:val="0"/>
                <w:bCs w:val="0"/>
                <w:szCs w:val="21"/>
                <w:u w:val="none"/>
                <w:lang w:val="en-US" w:eastAsia="zh-CN"/>
              </w:rPr>
              <w:t>如不能 按时或按要求 完成</w:t>
            </w:r>
            <w:r>
              <w:rPr>
                <w:rFonts w:hint="default" w:ascii="Times New Roman" w:hAnsi="Times New Roman" w:eastAsia="宋体" w:cs="Times New Roman"/>
                <w:b w:val="0"/>
                <w:bCs w:val="0"/>
                <w:szCs w:val="21"/>
                <w:u w:val="none"/>
                <w:lang w:val="en-US" w:eastAsia="zh-CN"/>
              </w:rPr>
              <w:t>体检任务次数3次及以上</w:t>
            </w:r>
            <w:r>
              <w:rPr>
                <w:rFonts w:hint="eastAsia" w:ascii="Times New Roman" w:hAnsi="Times New Roman" w:eastAsia="宋体" w:cs="Times New Roman"/>
                <w:b w:val="0"/>
                <w:bCs w:val="0"/>
                <w:szCs w:val="21"/>
                <w:u w:val="none"/>
                <w:lang w:val="en-US" w:eastAsia="zh-CN"/>
              </w:rPr>
              <w:t>，</w:t>
            </w:r>
            <w:r>
              <w:rPr>
                <w:rFonts w:hint="default" w:ascii="Times New Roman" w:hAnsi="Times New Roman" w:eastAsia="宋体" w:cs="Times New Roman"/>
                <w:b w:val="0"/>
                <w:bCs w:val="0"/>
                <w:szCs w:val="21"/>
                <w:u w:val="none"/>
                <w:lang w:val="en-US" w:eastAsia="zh-CN"/>
              </w:rPr>
              <w:t>采购人有权扣除单项报价</w:t>
            </w:r>
            <w:r>
              <w:rPr>
                <w:rFonts w:hint="eastAsia" w:ascii="Times New Roman" w:hAnsi="Times New Roman" w:eastAsia="宋体" w:cs="Times New Roman"/>
                <w:b w:val="0"/>
                <w:bCs w:val="0"/>
                <w:szCs w:val="21"/>
                <w:u w:val="none"/>
                <w:lang w:val="en-US" w:eastAsia="zh-CN"/>
              </w:rPr>
              <w:t>金额的10%作为违约金（</w:t>
            </w:r>
            <w:r>
              <w:rPr>
                <w:rFonts w:hint="default" w:ascii="Times New Roman" w:hAnsi="Times New Roman" w:eastAsia="宋体" w:cs="Times New Roman"/>
                <w:b w:val="0"/>
                <w:bCs w:val="0"/>
                <w:szCs w:val="21"/>
                <w:u w:val="none"/>
                <w:lang w:val="en-US" w:eastAsia="zh-CN"/>
              </w:rPr>
              <w:t>即：只支付单项报价的90%的金额</w:t>
            </w:r>
            <w:r>
              <w:rPr>
                <w:rFonts w:hint="eastAsia" w:ascii="Times New Roman" w:hAnsi="Times New Roman" w:eastAsia="宋体" w:cs="Times New Roman"/>
                <w:b w:val="0"/>
                <w:bCs w:val="0"/>
                <w:szCs w:val="21"/>
                <w:u w:val="none"/>
                <w:lang w:val="en-US" w:eastAsia="zh-CN"/>
              </w:rPr>
              <w:t>）。</w:t>
            </w:r>
          </w:p>
        </w:tc>
        <w:tc>
          <w:tcPr>
            <w:tcW w:w="2730" w:type="dxa"/>
            <w:noWrap w:val="0"/>
            <w:vAlign w:val="center"/>
          </w:tcPr>
          <w:p w14:paraId="11E9EEA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CBD73E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bl>
    <w:p w14:paraId="71CB58C0">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注：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响应情况”栏填写“符合”或“负偏离”</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如不说明</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w:t>
      </w:r>
      <w:r>
        <w:rPr>
          <w:rFonts w:hint="eastAsia" w:ascii="宋体" w:hAnsi="宋体" w:eastAsia="宋体" w:cs="宋体"/>
          <w:b w:val="0"/>
          <w:bCs/>
          <w:color w:val="auto"/>
          <w:sz w:val="22"/>
          <w:szCs w:val="22"/>
          <w:highlight w:val="none"/>
        </w:rPr>
        <w:t>情况</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或填写“无”</w:t>
      </w:r>
      <w:r>
        <w:rPr>
          <w:rFonts w:hint="eastAsia" w:ascii="宋体" w:hAnsi="宋体" w:eastAsia="宋体" w:cs="宋体"/>
          <w:b w:val="0"/>
          <w:bCs/>
          <w:color w:val="auto"/>
          <w:sz w:val="22"/>
          <w:szCs w:val="22"/>
          <w:highlight w:val="none"/>
        </w:rPr>
        <w:t>视为完全响应</w:t>
      </w: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p w14:paraId="16DED6D5">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p>
    <w:p w14:paraId="31D78E84">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p>
    <w:p w14:paraId="7E7FA67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p>
    <w:p w14:paraId="079E78AC">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1CCA278A">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9A83A36">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59CD41FA">
      <w:pPr>
        <w:snapToGrid w:val="0"/>
        <w:spacing w:before="156" w:beforeLines="50" w:after="50"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医疗器械注册证</w:t>
      </w:r>
    </w:p>
    <w:p w14:paraId="3EAA60BB">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lang w:eastAsia="zh-CN"/>
        </w:rPr>
        <w:t>温州市中心医院</w:t>
      </w:r>
      <w:r>
        <w:rPr>
          <w:rStyle w:val="6"/>
          <w:rFonts w:hint="eastAsia" w:ascii="Times New Roman" w:hAnsi="Times New Roman" w:eastAsia="宋体" w:cs="Times New Roman"/>
          <w:color w:val="000000"/>
          <w:lang w:val="en-US" w:eastAsia="zh-CN"/>
        </w:rPr>
        <w:t>DR体检车租赁服务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560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6" w:hRule="atLeast"/>
        </w:trPr>
        <w:tc>
          <w:tcPr>
            <w:tcW w:w="9576" w:type="dxa"/>
          </w:tcPr>
          <w:p w14:paraId="1B89FE7E">
            <w:pPr>
              <w:snapToGrid w:val="0"/>
              <w:spacing w:before="156" w:beforeLines="50" w:after="50" w:line="360" w:lineRule="auto"/>
              <w:jc w:val="center"/>
              <w:rPr>
                <w:rFonts w:hint="default" w:ascii="宋体" w:hAnsi="宋体" w:cs="宋体"/>
                <w:b/>
                <w:sz w:val="30"/>
                <w:szCs w:val="30"/>
                <w:vertAlign w:val="baseline"/>
                <w:lang w:val="en-US" w:eastAsia="zh-CN" w:bidi="ar"/>
              </w:rPr>
            </w:pPr>
          </w:p>
        </w:tc>
      </w:tr>
    </w:tbl>
    <w:p w14:paraId="3EFFA200">
      <w:pPr>
        <w:snapToGrid w:val="0"/>
        <w:spacing w:line="360" w:lineRule="auto"/>
        <w:rPr>
          <w:rFonts w:hint="eastAsia" w:ascii="宋体" w:hAnsi="宋体" w:cs="宋体"/>
          <w:sz w:val="24"/>
          <w:lang w:bidi="ar"/>
        </w:rPr>
      </w:pPr>
      <w:r>
        <w:rPr>
          <w:rFonts w:hint="eastAsia" w:ascii="宋体" w:hAnsi="宋体" w:cs="宋体"/>
          <w:sz w:val="24"/>
          <w:lang w:val="en-US" w:eastAsia="zh-CN" w:bidi="ar"/>
        </w:rPr>
        <w:t>注：</w:t>
      </w:r>
      <w:r>
        <w:rPr>
          <w:rFonts w:hint="eastAsia" w:ascii="宋体" w:hAnsi="宋体" w:cs="宋体"/>
          <w:sz w:val="24"/>
          <w:lang w:bidi="ar"/>
        </w:rPr>
        <w:t>加盖公章</w:t>
      </w:r>
    </w:p>
    <w:p w14:paraId="31E14BEC">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val="en-US" w:eastAsia="zh-CN" w:bidi="ar"/>
        </w:rPr>
        <w:t>项目实施人员一览表</w:t>
      </w:r>
    </w:p>
    <w:p w14:paraId="7F7FDFDD">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lang w:eastAsia="zh-CN"/>
        </w:rPr>
        <w:t>温州市中心医院</w:t>
      </w:r>
      <w:r>
        <w:rPr>
          <w:rStyle w:val="6"/>
          <w:rFonts w:hint="eastAsia" w:ascii="Times New Roman" w:hAnsi="Times New Roman" w:eastAsia="宋体" w:cs="Times New Roman"/>
          <w:color w:val="000000"/>
          <w:lang w:val="en-US" w:eastAsia="zh-CN"/>
        </w:rPr>
        <w:t>DR体检车租赁服务</w:t>
      </w:r>
    </w:p>
    <w:tbl>
      <w:tblPr>
        <w:tblStyle w:val="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4"/>
        <w:gridCol w:w="1781"/>
        <w:gridCol w:w="1294"/>
        <w:gridCol w:w="1635"/>
        <w:gridCol w:w="1455"/>
        <w:gridCol w:w="2162"/>
      </w:tblGrid>
      <w:tr w14:paraId="22A7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994" w:type="dxa"/>
            <w:noWrap w:val="0"/>
            <w:tcMar>
              <w:top w:w="60" w:type="dxa"/>
              <w:left w:w="120" w:type="dxa"/>
              <w:bottom w:w="30" w:type="dxa"/>
              <w:right w:w="120" w:type="dxa"/>
            </w:tcMar>
            <w:vAlign w:val="top"/>
          </w:tcPr>
          <w:p w14:paraId="3A60E53D">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81" w:type="dxa"/>
            <w:noWrap w:val="0"/>
            <w:tcMar>
              <w:top w:w="60" w:type="dxa"/>
              <w:left w:w="120" w:type="dxa"/>
              <w:bottom w:w="30" w:type="dxa"/>
              <w:right w:w="120" w:type="dxa"/>
            </w:tcMar>
            <w:vAlign w:val="top"/>
          </w:tcPr>
          <w:p w14:paraId="3342FC66">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94" w:type="dxa"/>
            <w:noWrap w:val="0"/>
            <w:tcMar>
              <w:top w:w="60" w:type="dxa"/>
              <w:left w:w="120" w:type="dxa"/>
              <w:bottom w:w="30" w:type="dxa"/>
              <w:right w:w="120" w:type="dxa"/>
            </w:tcMar>
            <w:vAlign w:val="top"/>
          </w:tcPr>
          <w:p w14:paraId="08647E16">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635" w:type="dxa"/>
            <w:noWrap w:val="0"/>
            <w:tcMar>
              <w:top w:w="60" w:type="dxa"/>
              <w:left w:w="120" w:type="dxa"/>
              <w:bottom w:w="30" w:type="dxa"/>
              <w:right w:w="120" w:type="dxa"/>
            </w:tcMar>
            <w:vAlign w:val="top"/>
          </w:tcPr>
          <w:p w14:paraId="0E64A075">
            <w:pPr>
              <w:pStyle w:val="7"/>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专业名称</w:t>
            </w:r>
          </w:p>
        </w:tc>
        <w:tc>
          <w:tcPr>
            <w:tcW w:w="1455" w:type="dxa"/>
            <w:noWrap w:val="0"/>
            <w:tcMar>
              <w:top w:w="60" w:type="dxa"/>
              <w:left w:w="120" w:type="dxa"/>
              <w:bottom w:w="30" w:type="dxa"/>
              <w:right w:w="120" w:type="dxa"/>
            </w:tcMar>
            <w:vAlign w:val="top"/>
          </w:tcPr>
          <w:p w14:paraId="37B69CE9">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从业年限</w:t>
            </w:r>
          </w:p>
        </w:tc>
        <w:tc>
          <w:tcPr>
            <w:tcW w:w="2162" w:type="dxa"/>
            <w:noWrap w:val="0"/>
            <w:tcMar>
              <w:top w:w="60" w:type="dxa"/>
              <w:left w:w="120" w:type="dxa"/>
              <w:bottom w:w="30" w:type="dxa"/>
              <w:right w:w="120" w:type="dxa"/>
            </w:tcMar>
            <w:vAlign w:val="top"/>
          </w:tcPr>
          <w:p w14:paraId="4173D657">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在本项目担任职务</w:t>
            </w:r>
          </w:p>
        </w:tc>
      </w:tr>
      <w:tr w14:paraId="322F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3" w:hRule="atLeast"/>
          <w:jc w:val="center"/>
        </w:trPr>
        <w:tc>
          <w:tcPr>
            <w:tcW w:w="994" w:type="dxa"/>
            <w:noWrap w:val="0"/>
            <w:tcMar>
              <w:top w:w="60" w:type="dxa"/>
              <w:left w:w="120" w:type="dxa"/>
              <w:bottom w:w="30" w:type="dxa"/>
              <w:right w:w="120" w:type="dxa"/>
            </w:tcMar>
            <w:vAlign w:val="top"/>
          </w:tcPr>
          <w:p w14:paraId="2643EA62">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81" w:type="dxa"/>
            <w:noWrap w:val="0"/>
            <w:tcMar>
              <w:top w:w="60" w:type="dxa"/>
              <w:left w:w="120" w:type="dxa"/>
              <w:bottom w:w="30" w:type="dxa"/>
              <w:right w:w="120" w:type="dxa"/>
            </w:tcMar>
            <w:vAlign w:val="top"/>
          </w:tcPr>
          <w:p w14:paraId="276D1CC1">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87E9BCF">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4A960BB6">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7F084B0E">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D839928">
            <w:pPr>
              <w:pStyle w:val="7"/>
              <w:spacing w:line="360" w:lineRule="auto"/>
              <w:jc w:val="center"/>
              <w:rPr>
                <w:rFonts w:hint="eastAsia" w:ascii="宋体" w:hAnsi="宋体" w:eastAsia="宋体" w:cs="宋体"/>
                <w:sz w:val="24"/>
                <w:szCs w:val="24"/>
              </w:rPr>
            </w:pPr>
          </w:p>
        </w:tc>
      </w:tr>
      <w:tr w14:paraId="674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2" w:hRule="atLeast"/>
          <w:jc w:val="center"/>
        </w:trPr>
        <w:tc>
          <w:tcPr>
            <w:tcW w:w="994" w:type="dxa"/>
            <w:noWrap w:val="0"/>
            <w:tcMar>
              <w:top w:w="60" w:type="dxa"/>
              <w:left w:w="120" w:type="dxa"/>
              <w:bottom w:w="30" w:type="dxa"/>
              <w:right w:w="120" w:type="dxa"/>
            </w:tcMar>
            <w:vAlign w:val="top"/>
          </w:tcPr>
          <w:p w14:paraId="1A3E982F">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81" w:type="dxa"/>
            <w:noWrap w:val="0"/>
            <w:tcMar>
              <w:top w:w="60" w:type="dxa"/>
              <w:left w:w="120" w:type="dxa"/>
              <w:bottom w:w="30" w:type="dxa"/>
              <w:right w:w="120" w:type="dxa"/>
            </w:tcMar>
            <w:vAlign w:val="top"/>
          </w:tcPr>
          <w:p w14:paraId="6CE72091">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BE246E3">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5DF465E4">
            <w:pPr>
              <w:pStyle w:val="7"/>
              <w:spacing w:line="360" w:lineRule="auto"/>
              <w:jc w:val="center"/>
              <w:rPr>
                <w:rFonts w:hint="eastAsia" w:ascii="宋体" w:hAnsi="宋体" w:eastAsia="宋体" w:cs="宋体"/>
                <w:sz w:val="24"/>
                <w:szCs w:val="24"/>
                <w:lang w:eastAsia="zh-CN"/>
              </w:rPr>
            </w:pPr>
          </w:p>
        </w:tc>
        <w:tc>
          <w:tcPr>
            <w:tcW w:w="1455" w:type="dxa"/>
            <w:noWrap w:val="0"/>
            <w:tcMar>
              <w:top w:w="60" w:type="dxa"/>
              <w:left w:w="120" w:type="dxa"/>
              <w:bottom w:w="30" w:type="dxa"/>
              <w:right w:w="120" w:type="dxa"/>
            </w:tcMar>
            <w:vAlign w:val="top"/>
          </w:tcPr>
          <w:p w14:paraId="39745380">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8F92E3C">
            <w:pPr>
              <w:pStyle w:val="7"/>
              <w:spacing w:line="360" w:lineRule="auto"/>
              <w:jc w:val="center"/>
              <w:rPr>
                <w:rFonts w:hint="eastAsia" w:ascii="宋体" w:hAnsi="宋体" w:eastAsia="宋体" w:cs="宋体"/>
                <w:sz w:val="24"/>
                <w:szCs w:val="24"/>
              </w:rPr>
            </w:pPr>
          </w:p>
        </w:tc>
      </w:tr>
      <w:tr w14:paraId="79C2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94" w:type="dxa"/>
            <w:noWrap w:val="0"/>
            <w:tcMar>
              <w:top w:w="60" w:type="dxa"/>
              <w:left w:w="120" w:type="dxa"/>
              <w:bottom w:w="30" w:type="dxa"/>
              <w:right w:w="120" w:type="dxa"/>
            </w:tcMar>
            <w:vAlign w:val="top"/>
          </w:tcPr>
          <w:p w14:paraId="326E6D38">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81" w:type="dxa"/>
            <w:noWrap w:val="0"/>
            <w:tcMar>
              <w:top w:w="60" w:type="dxa"/>
              <w:left w:w="120" w:type="dxa"/>
              <w:bottom w:w="30" w:type="dxa"/>
              <w:right w:w="120" w:type="dxa"/>
            </w:tcMar>
            <w:vAlign w:val="top"/>
          </w:tcPr>
          <w:p w14:paraId="7989207C">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12C59688">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6BC415BF">
            <w:pPr>
              <w:pStyle w:val="7"/>
              <w:spacing w:line="360" w:lineRule="auto"/>
              <w:jc w:val="center"/>
              <w:rPr>
                <w:rFonts w:hint="eastAsia" w:ascii="宋体" w:hAnsi="宋体" w:eastAsia="宋体" w:cs="宋体"/>
                <w:sz w:val="24"/>
                <w:szCs w:val="24"/>
                <w:lang w:eastAsia="zh-CN"/>
              </w:rPr>
            </w:pPr>
          </w:p>
        </w:tc>
        <w:tc>
          <w:tcPr>
            <w:tcW w:w="1455" w:type="dxa"/>
            <w:noWrap w:val="0"/>
            <w:tcMar>
              <w:top w:w="60" w:type="dxa"/>
              <w:left w:w="120" w:type="dxa"/>
              <w:bottom w:w="30" w:type="dxa"/>
              <w:right w:w="120" w:type="dxa"/>
            </w:tcMar>
            <w:vAlign w:val="top"/>
          </w:tcPr>
          <w:p w14:paraId="30D700EB">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DC8DFC2">
            <w:pPr>
              <w:pStyle w:val="7"/>
              <w:spacing w:line="360" w:lineRule="auto"/>
              <w:jc w:val="center"/>
              <w:rPr>
                <w:rFonts w:hint="eastAsia" w:ascii="宋体" w:hAnsi="宋体" w:eastAsia="宋体" w:cs="宋体"/>
                <w:sz w:val="24"/>
                <w:szCs w:val="24"/>
              </w:rPr>
            </w:pPr>
          </w:p>
        </w:tc>
      </w:tr>
      <w:tr w14:paraId="6100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1DBA02A1">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81" w:type="dxa"/>
            <w:noWrap w:val="0"/>
            <w:tcMar>
              <w:top w:w="60" w:type="dxa"/>
              <w:left w:w="120" w:type="dxa"/>
              <w:bottom w:w="30" w:type="dxa"/>
              <w:right w:w="120" w:type="dxa"/>
            </w:tcMar>
            <w:vAlign w:val="top"/>
          </w:tcPr>
          <w:p w14:paraId="448D9FC0">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B57B08C">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1FDEFDA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6C2CEB81">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7DE77A91">
            <w:pPr>
              <w:pStyle w:val="7"/>
              <w:spacing w:line="360" w:lineRule="auto"/>
              <w:jc w:val="center"/>
              <w:rPr>
                <w:rFonts w:hint="eastAsia" w:ascii="宋体" w:hAnsi="宋体" w:eastAsia="宋体" w:cs="宋体"/>
                <w:sz w:val="24"/>
                <w:szCs w:val="24"/>
              </w:rPr>
            </w:pPr>
          </w:p>
        </w:tc>
      </w:tr>
      <w:tr w14:paraId="411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80B420E">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81" w:type="dxa"/>
            <w:noWrap w:val="0"/>
            <w:tcMar>
              <w:top w:w="60" w:type="dxa"/>
              <w:left w:w="120" w:type="dxa"/>
              <w:bottom w:w="30" w:type="dxa"/>
              <w:right w:w="120" w:type="dxa"/>
            </w:tcMar>
            <w:vAlign w:val="top"/>
          </w:tcPr>
          <w:p w14:paraId="0994A4D2">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6DC268E6">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1A86F00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1F3B27E6">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491B5152">
            <w:pPr>
              <w:pStyle w:val="7"/>
              <w:spacing w:line="360" w:lineRule="auto"/>
              <w:jc w:val="center"/>
              <w:rPr>
                <w:rFonts w:hint="eastAsia" w:ascii="宋体" w:hAnsi="宋体" w:eastAsia="宋体" w:cs="宋体"/>
                <w:sz w:val="24"/>
                <w:szCs w:val="24"/>
              </w:rPr>
            </w:pPr>
          </w:p>
        </w:tc>
      </w:tr>
      <w:tr w14:paraId="298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61CDB014">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81" w:type="dxa"/>
            <w:noWrap w:val="0"/>
            <w:tcMar>
              <w:top w:w="60" w:type="dxa"/>
              <w:left w:w="120" w:type="dxa"/>
              <w:bottom w:w="30" w:type="dxa"/>
              <w:right w:w="120" w:type="dxa"/>
            </w:tcMar>
            <w:vAlign w:val="top"/>
          </w:tcPr>
          <w:p w14:paraId="29455754">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B716798">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4CEE6F60">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0A342B94">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746FA083">
            <w:pPr>
              <w:pStyle w:val="7"/>
              <w:spacing w:line="360" w:lineRule="auto"/>
              <w:jc w:val="center"/>
              <w:rPr>
                <w:rFonts w:hint="eastAsia" w:ascii="宋体" w:hAnsi="宋体" w:eastAsia="宋体" w:cs="宋体"/>
                <w:sz w:val="24"/>
                <w:szCs w:val="24"/>
              </w:rPr>
            </w:pPr>
          </w:p>
        </w:tc>
      </w:tr>
      <w:tr w14:paraId="0DAB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16B7B37">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81" w:type="dxa"/>
            <w:noWrap w:val="0"/>
            <w:tcMar>
              <w:top w:w="60" w:type="dxa"/>
              <w:left w:w="120" w:type="dxa"/>
              <w:bottom w:w="30" w:type="dxa"/>
              <w:right w:w="120" w:type="dxa"/>
            </w:tcMar>
            <w:vAlign w:val="top"/>
          </w:tcPr>
          <w:p w14:paraId="5B46608A">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4D9B92A">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20CF069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145EAAED">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506017A8">
            <w:pPr>
              <w:pStyle w:val="7"/>
              <w:spacing w:line="360" w:lineRule="auto"/>
              <w:jc w:val="center"/>
              <w:rPr>
                <w:rFonts w:hint="eastAsia" w:ascii="宋体" w:hAnsi="宋体" w:eastAsia="宋体" w:cs="宋体"/>
                <w:sz w:val="24"/>
                <w:szCs w:val="24"/>
              </w:rPr>
            </w:pPr>
          </w:p>
        </w:tc>
      </w:tr>
      <w:tr w14:paraId="5815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5B11930">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81" w:type="dxa"/>
            <w:noWrap w:val="0"/>
            <w:tcMar>
              <w:top w:w="60" w:type="dxa"/>
              <w:left w:w="120" w:type="dxa"/>
              <w:bottom w:w="30" w:type="dxa"/>
              <w:right w:w="120" w:type="dxa"/>
            </w:tcMar>
            <w:vAlign w:val="top"/>
          </w:tcPr>
          <w:p w14:paraId="26DC5522">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AECA096">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04AC53D5">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349A4887">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38E95ADF">
            <w:pPr>
              <w:pStyle w:val="7"/>
              <w:spacing w:line="360" w:lineRule="auto"/>
              <w:jc w:val="center"/>
              <w:rPr>
                <w:rFonts w:hint="eastAsia" w:ascii="宋体" w:hAnsi="宋体" w:eastAsia="宋体" w:cs="宋体"/>
                <w:sz w:val="24"/>
                <w:szCs w:val="24"/>
              </w:rPr>
            </w:pPr>
          </w:p>
        </w:tc>
      </w:tr>
      <w:tr w14:paraId="1554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7DF70C83">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81" w:type="dxa"/>
            <w:noWrap w:val="0"/>
            <w:tcMar>
              <w:top w:w="60" w:type="dxa"/>
              <w:left w:w="120" w:type="dxa"/>
              <w:bottom w:w="30" w:type="dxa"/>
              <w:right w:w="120" w:type="dxa"/>
            </w:tcMar>
            <w:vAlign w:val="top"/>
          </w:tcPr>
          <w:p w14:paraId="6B524047">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48DFB992">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2F830BF1">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4F99250D">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0C088991">
            <w:pPr>
              <w:pStyle w:val="7"/>
              <w:spacing w:line="360" w:lineRule="auto"/>
              <w:jc w:val="center"/>
              <w:rPr>
                <w:rFonts w:hint="eastAsia" w:ascii="宋体" w:hAnsi="宋体" w:eastAsia="宋体" w:cs="宋体"/>
                <w:sz w:val="24"/>
                <w:szCs w:val="24"/>
              </w:rPr>
            </w:pPr>
          </w:p>
        </w:tc>
      </w:tr>
      <w:tr w14:paraId="6E10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10094F60">
            <w:pPr>
              <w:pStyle w:val="7"/>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81" w:type="dxa"/>
            <w:noWrap w:val="0"/>
            <w:tcMar>
              <w:top w:w="60" w:type="dxa"/>
              <w:left w:w="120" w:type="dxa"/>
              <w:bottom w:w="30" w:type="dxa"/>
              <w:right w:w="120" w:type="dxa"/>
            </w:tcMar>
            <w:vAlign w:val="top"/>
          </w:tcPr>
          <w:p w14:paraId="437DC5D3">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133650FE">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6386EFBC">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7A10BA1C">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0964C11C">
            <w:pPr>
              <w:pStyle w:val="7"/>
              <w:spacing w:line="360" w:lineRule="auto"/>
              <w:jc w:val="center"/>
              <w:rPr>
                <w:rFonts w:hint="eastAsia" w:ascii="宋体" w:hAnsi="宋体" w:eastAsia="宋体" w:cs="宋体"/>
                <w:sz w:val="24"/>
                <w:szCs w:val="24"/>
              </w:rPr>
            </w:pPr>
          </w:p>
        </w:tc>
      </w:tr>
    </w:tbl>
    <w:p w14:paraId="5C177A26">
      <w:pPr>
        <w:rPr>
          <w:rFonts w:hint="eastAsia" w:ascii="Times New Roman" w:hAnsi="Times New Roman" w:eastAsia="宋体"/>
          <w:sz w:val="24"/>
          <w:szCs w:val="24"/>
        </w:rPr>
      </w:pPr>
    </w:p>
    <w:p w14:paraId="61B3394C">
      <w:pPr>
        <w:rPr>
          <w:rFonts w:hint="eastAsia" w:ascii="Times New Roman" w:hAnsi="Times New Roman" w:eastAsia="宋体"/>
          <w:sz w:val="24"/>
          <w:szCs w:val="24"/>
        </w:rPr>
      </w:pPr>
    </w:p>
    <w:p w14:paraId="4D7A3D93">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6C4E1332">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78CF296B">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14441C50">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val="en-US" w:eastAsia="zh-CN" w:bidi="ar"/>
        </w:rPr>
        <w:t>报价一览表</w:t>
      </w:r>
    </w:p>
    <w:p w14:paraId="21AED5B4">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lang w:eastAsia="zh-CN"/>
        </w:rPr>
        <w:t>温州市中心医院</w:t>
      </w:r>
      <w:r>
        <w:rPr>
          <w:rStyle w:val="6"/>
          <w:rFonts w:hint="eastAsia" w:ascii="Times New Roman" w:hAnsi="Times New Roman" w:eastAsia="宋体" w:cs="Times New Roman"/>
          <w:color w:val="000000"/>
          <w:lang w:val="en-US" w:eastAsia="zh-CN"/>
        </w:rPr>
        <w:t>DR体检车租赁服务</w:t>
      </w:r>
    </w:p>
    <w:p w14:paraId="2D744CCA">
      <w:pPr>
        <w:spacing w:line="360" w:lineRule="auto"/>
        <w:rPr>
          <w:rFonts w:hint="eastAsia" w:ascii="Times New Roman" w:hAnsi="Times New Roman" w:eastAsia="宋体"/>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3108"/>
        <w:gridCol w:w="2172"/>
        <w:gridCol w:w="1288"/>
      </w:tblGrid>
      <w:tr w14:paraId="180E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Pr>
          <w:p w14:paraId="26DB0A6A">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供应商名称</w:t>
            </w:r>
          </w:p>
        </w:tc>
        <w:tc>
          <w:tcPr>
            <w:tcW w:w="3108" w:type="dxa"/>
          </w:tcPr>
          <w:p w14:paraId="4B3E982D">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项目</w:t>
            </w:r>
          </w:p>
        </w:tc>
        <w:tc>
          <w:tcPr>
            <w:tcW w:w="2172" w:type="dxa"/>
          </w:tcPr>
          <w:p w14:paraId="66129660">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单项报价</w:t>
            </w:r>
          </w:p>
        </w:tc>
        <w:tc>
          <w:tcPr>
            <w:tcW w:w="1288" w:type="dxa"/>
          </w:tcPr>
          <w:p w14:paraId="3293DBD2">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备注</w:t>
            </w:r>
          </w:p>
        </w:tc>
      </w:tr>
      <w:tr w14:paraId="7991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831" w:type="dxa"/>
            <w:vMerge w:val="restart"/>
          </w:tcPr>
          <w:p w14:paraId="4BE8B1EF">
            <w:pPr>
              <w:numPr>
                <w:ilvl w:val="0"/>
                <w:numId w:val="0"/>
              </w:numPr>
              <w:spacing w:line="360" w:lineRule="auto"/>
              <w:jc w:val="center"/>
              <w:rPr>
                <w:rFonts w:hint="eastAsia"/>
                <w:highlight w:val="none"/>
                <w:lang w:val="en-US" w:eastAsia="zh-CN"/>
              </w:rPr>
            </w:pPr>
          </w:p>
        </w:tc>
        <w:tc>
          <w:tcPr>
            <w:tcW w:w="3108" w:type="dxa"/>
          </w:tcPr>
          <w:p w14:paraId="35325E40">
            <w:pPr>
              <w:numPr>
                <w:ilvl w:val="0"/>
                <w:numId w:val="0"/>
              </w:numPr>
              <w:spacing w:line="360" w:lineRule="auto"/>
              <w:jc w:val="center"/>
              <w:rPr>
                <w:rFonts w:hint="eastAsia"/>
                <w:sz w:val="24"/>
                <w:szCs w:val="24"/>
                <w:highlight w:val="none"/>
                <w:u w:val="none"/>
                <w:vertAlign w:val="baseline"/>
                <w:lang w:val="en-US" w:eastAsia="zh-CN"/>
              </w:rPr>
            </w:pPr>
            <w:r>
              <w:rPr>
                <w:rFonts w:hint="eastAsia"/>
                <w:highlight w:val="none"/>
                <w:lang w:val="en-US" w:eastAsia="zh-CN"/>
              </w:rPr>
              <w:t>300人以下/天</w:t>
            </w:r>
          </w:p>
        </w:tc>
        <w:tc>
          <w:tcPr>
            <w:tcW w:w="2172" w:type="dxa"/>
          </w:tcPr>
          <w:p w14:paraId="5644251B">
            <w:pPr>
              <w:numPr>
                <w:ilvl w:val="0"/>
                <w:numId w:val="0"/>
              </w:numPr>
              <w:spacing w:line="360" w:lineRule="auto"/>
              <w:jc w:val="center"/>
              <w:rPr>
                <w:rFonts w:hint="eastAsia"/>
                <w:sz w:val="24"/>
                <w:szCs w:val="24"/>
                <w:u w:val="none"/>
                <w:vertAlign w:val="baseline"/>
                <w:lang w:val="en-US" w:eastAsia="zh-CN"/>
              </w:rPr>
            </w:pPr>
          </w:p>
        </w:tc>
        <w:tc>
          <w:tcPr>
            <w:tcW w:w="1288" w:type="dxa"/>
          </w:tcPr>
          <w:p w14:paraId="1442B75B">
            <w:pPr>
              <w:numPr>
                <w:ilvl w:val="0"/>
                <w:numId w:val="0"/>
              </w:numPr>
              <w:spacing w:line="360" w:lineRule="auto"/>
              <w:jc w:val="center"/>
              <w:rPr>
                <w:rFonts w:hint="eastAsia"/>
                <w:sz w:val="24"/>
                <w:szCs w:val="24"/>
                <w:u w:val="none"/>
                <w:vertAlign w:val="baseline"/>
                <w:lang w:val="en-US" w:eastAsia="zh-CN"/>
              </w:rPr>
            </w:pPr>
          </w:p>
        </w:tc>
      </w:tr>
      <w:tr w14:paraId="2F5A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831" w:type="dxa"/>
            <w:vMerge w:val="continue"/>
            <w:tcBorders/>
          </w:tcPr>
          <w:p w14:paraId="2ED3D04C">
            <w:pPr>
              <w:numPr>
                <w:ilvl w:val="0"/>
                <w:numId w:val="0"/>
              </w:numPr>
              <w:spacing w:line="360" w:lineRule="auto"/>
              <w:jc w:val="center"/>
              <w:rPr>
                <w:rFonts w:hint="eastAsia"/>
                <w:highlight w:val="none"/>
                <w:lang w:val="en-US" w:eastAsia="zh-CN"/>
              </w:rPr>
            </w:pPr>
          </w:p>
        </w:tc>
        <w:tc>
          <w:tcPr>
            <w:tcW w:w="3108" w:type="dxa"/>
          </w:tcPr>
          <w:p w14:paraId="08B2B433">
            <w:pPr>
              <w:numPr>
                <w:ilvl w:val="0"/>
                <w:numId w:val="0"/>
              </w:numPr>
              <w:spacing w:line="360" w:lineRule="auto"/>
              <w:jc w:val="center"/>
              <w:rPr>
                <w:rFonts w:hint="eastAsia"/>
                <w:sz w:val="24"/>
                <w:szCs w:val="24"/>
                <w:highlight w:val="none"/>
                <w:u w:val="none"/>
                <w:vertAlign w:val="baseline"/>
                <w:lang w:val="en-US" w:eastAsia="zh-CN"/>
              </w:rPr>
            </w:pPr>
            <w:r>
              <w:rPr>
                <w:rFonts w:hint="eastAsia"/>
                <w:highlight w:val="none"/>
                <w:lang w:val="en-US" w:eastAsia="zh-CN"/>
              </w:rPr>
              <w:t>300人以上按照（5000人）体检人次结算每人单价</w:t>
            </w:r>
          </w:p>
        </w:tc>
        <w:tc>
          <w:tcPr>
            <w:tcW w:w="2172" w:type="dxa"/>
          </w:tcPr>
          <w:p w14:paraId="0DF16CDB">
            <w:pPr>
              <w:numPr>
                <w:ilvl w:val="0"/>
                <w:numId w:val="0"/>
              </w:numPr>
              <w:spacing w:line="360" w:lineRule="auto"/>
              <w:jc w:val="center"/>
              <w:rPr>
                <w:rFonts w:hint="eastAsia"/>
                <w:sz w:val="24"/>
                <w:szCs w:val="24"/>
                <w:u w:val="none"/>
                <w:vertAlign w:val="baseline"/>
                <w:lang w:val="en-US" w:eastAsia="zh-CN"/>
              </w:rPr>
            </w:pPr>
          </w:p>
        </w:tc>
        <w:tc>
          <w:tcPr>
            <w:tcW w:w="1288" w:type="dxa"/>
          </w:tcPr>
          <w:p w14:paraId="6675124F">
            <w:pPr>
              <w:numPr>
                <w:ilvl w:val="0"/>
                <w:numId w:val="0"/>
              </w:numPr>
              <w:spacing w:line="360" w:lineRule="auto"/>
              <w:jc w:val="center"/>
              <w:rPr>
                <w:rFonts w:hint="eastAsia"/>
                <w:sz w:val="24"/>
                <w:szCs w:val="24"/>
                <w:u w:val="none"/>
                <w:vertAlign w:val="baseline"/>
                <w:lang w:val="en-US" w:eastAsia="zh-CN"/>
              </w:rPr>
            </w:pPr>
          </w:p>
        </w:tc>
      </w:tr>
    </w:tbl>
    <w:p w14:paraId="62718B16">
      <w:pPr>
        <w:spacing w:line="360" w:lineRule="auto"/>
        <w:ind w:firstLine="440" w:firstLineChars="200"/>
        <w:jc w:val="left"/>
        <w:rPr>
          <w:rFonts w:hint="eastAsia" w:ascii="宋体" w:hAnsi="宋体" w:eastAsia="宋体" w:cs="宋体"/>
          <w:color w:val="auto"/>
          <w:kern w:val="0"/>
          <w:sz w:val="22"/>
          <w:szCs w:val="22"/>
          <w:highlight w:val="none"/>
          <w:lang w:val="en-US" w:eastAsia="zh-CN"/>
        </w:rPr>
      </w:pPr>
    </w:p>
    <w:p w14:paraId="37F0CDB2">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注：</w:t>
      </w:r>
      <w:r>
        <w:rPr>
          <w:rFonts w:hint="eastAsia" w:ascii="宋体" w:hAnsi="宋体" w:eastAsia="宋体" w:cs="宋体"/>
          <w:color w:val="auto"/>
          <w:kern w:val="0"/>
          <w:sz w:val="22"/>
          <w:szCs w:val="22"/>
          <w:highlight w:val="none"/>
        </w:rPr>
        <w:t>1.单项报价包含各服务套餐有关的所有费用，包含但不限于人员的工资、社保、奖金、福利、服务工具安装调试费、人工差旅费、培训费、税费等；</w:t>
      </w:r>
    </w:p>
    <w:p w14:paraId="2D55FBD7">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2.合同服务期内，最终结算总金额不超预算金额的按实际金额支付，</w:t>
      </w:r>
    </w:p>
    <w:p w14:paraId="77C0A418">
      <w:pPr>
        <w:snapToGrid w:val="0"/>
        <w:spacing w:line="360" w:lineRule="auto"/>
        <w:rPr>
          <w:rFonts w:hint="eastAsia" w:ascii="宋体" w:hAnsi="宋体" w:cs="宋体"/>
          <w:sz w:val="24"/>
          <w:lang w:bidi="ar"/>
        </w:rPr>
      </w:pPr>
    </w:p>
    <w:p w14:paraId="238F11C5">
      <w:pPr>
        <w:snapToGrid w:val="0"/>
        <w:spacing w:line="360" w:lineRule="auto"/>
        <w:rPr>
          <w:rFonts w:hint="eastAsia" w:ascii="宋体" w:hAnsi="宋体" w:cs="宋体"/>
          <w:sz w:val="24"/>
          <w:lang w:bidi="ar"/>
        </w:rPr>
      </w:pPr>
    </w:p>
    <w:p w14:paraId="0D0EF424">
      <w:pPr>
        <w:snapToGrid w:val="0"/>
        <w:spacing w:line="360" w:lineRule="auto"/>
        <w:rPr>
          <w:rFonts w:hint="eastAsia" w:ascii="宋体" w:hAnsi="宋体" w:cs="宋体"/>
          <w:sz w:val="24"/>
          <w:lang w:bidi="ar"/>
        </w:rPr>
      </w:pPr>
    </w:p>
    <w:p w14:paraId="10856915">
      <w:pPr>
        <w:snapToGrid w:val="0"/>
        <w:spacing w:line="360" w:lineRule="auto"/>
        <w:rPr>
          <w:rFonts w:hint="eastAsia" w:ascii="宋体" w:hAnsi="宋体" w:cs="宋体"/>
          <w:sz w:val="24"/>
          <w:lang w:bidi="ar"/>
        </w:rPr>
      </w:pPr>
    </w:p>
    <w:p w14:paraId="046E8AA5">
      <w:pPr>
        <w:snapToGrid w:val="0"/>
        <w:spacing w:line="360" w:lineRule="auto"/>
        <w:rPr>
          <w:rFonts w:hint="eastAsia" w:ascii="宋体" w:hAnsi="宋体" w:cs="宋体"/>
          <w:sz w:val="24"/>
          <w:lang w:bidi="ar"/>
        </w:rPr>
      </w:pPr>
    </w:p>
    <w:p w14:paraId="53438CF2">
      <w:pPr>
        <w:snapToGrid w:val="0"/>
        <w:spacing w:line="360" w:lineRule="auto"/>
        <w:rPr>
          <w:rFonts w:hint="eastAsia" w:ascii="宋体" w:hAnsi="宋体" w:cs="宋体"/>
          <w:sz w:val="24"/>
          <w:lang w:bidi="ar"/>
        </w:rPr>
      </w:pPr>
    </w:p>
    <w:p w14:paraId="12FBE088">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28C44C64">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53B6AA07">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40B4E487">
      <w:pPr>
        <w:rPr>
          <w:rFonts w:hint="eastAsia" w:ascii="Times New Roman" w:hAnsi="Times New Roman" w:eastAsia="宋体"/>
          <w:sz w:val="24"/>
          <w:szCs w:val="24"/>
        </w:rPr>
      </w:pPr>
    </w:p>
    <w:p w14:paraId="52FAB0E4">
      <w:pPr>
        <w:rPr>
          <w:rFonts w:hint="eastAsia" w:ascii="Times New Roman" w:hAnsi="Times New Roman" w:eastAsia="宋体"/>
          <w:sz w:val="24"/>
          <w:szCs w:val="24"/>
        </w:rPr>
      </w:pPr>
    </w:p>
    <w:p w14:paraId="0652CAC2">
      <w:pPr>
        <w:rPr>
          <w:rFonts w:hint="eastAsia" w:ascii="Times New Roman" w:hAnsi="Times New Roman" w:eastAsia="宋体"/>
          <w:sz w:val="24"/>
          <w:szCs w:val="24"/>
        </w:rPr>
      </w:pPr>
    </w:p>
    <w:p w14:paraId="0A77B808">
      <w:pPr>
        <w:rPr>
          <w:rFonts w:hint="eastAsia" w:ascii="Times New Roman" w:hAnsi="Times New Roman" w:eastAsia="宋体"/>
          <w:sz w:val="24"/>
          <w:szCs w:val="24"/>
        </w:rPr>
      </w:pPr>
    </w:p>
    <w:p w14:paraId="1804A867">
      <w:pPr>
        <w:rPr>
          <w:rFonts w:hint="eastAsia" w:ascii="Times New Roman" w:hAnsi="Times New Roman" w:eastAsia="宋体"/>
          <w:sz w:val="24"/>
          <w:szCs w:val="24"/>
        </w:rPr>
      </w:pPr>
    </w:p>
    <w:p w14:paraId="33D907BB">
      <w:pPr>
        <w:rPr>
          <w:rFonts w:hint="eastAsia" w:ascii="Times New Roman" w:hAnsi="Times New Roman" w:eastAsia="宋体"/>
          <w:sz w:val="24"/>
          <w:szCs w:val="24"/>
        </w:rPr>
      </w:pPr>
    </w:p>
    <w:p w14:paraId="1D588796">
      <w:pPr>
        <w:rPr>
          <w:rFonts w:hint="eastAsia" w:ascii="Times New Roman" w:hAnsi="Times New Roman" w:eastAsia="宋体"/>
          <w:sz w:val="24"/>
          <w:szCs w:val="24"/>
        </w:rPr>
      </w:pPr>
    </w:p>
    <w:p w14:paraId="3DEA9A53">
      <w:pPr>
        <w:rPr>
          <w:rFonts w:hint="eastAsia" w:ascii="Times New Roman" w:hAnsi="Times New Roman" w:eastAsia="宋体"/>
          <w:sz w:val="24"/>
          <w:szCs w:val="24"/>
        </w:rPr>
      </w:pPr>
    </w:p>
    <w:p w14:paraId="2817ACED">
      <w:pPr>
        <w:snapToGrid w:val="0"/>
        <w:spacing w:before="156" w:beforeLines="50" w:after="50"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诚信投标承诺书</w:t>
      </w:r>
    </w:p>
    <w:p w14:paraId="31DB1181">
      <w:pPr>
        <w:spacing w:line="360" w:lineRule="auto"/>
        <w:rPr>
          <w:rFonts w:hint="eastAsia" w:ascii="Times New Roman" w:hAnsi="Times New Roman" w:eastAsia="宋体"/>
          <w:sz w:val="24"/>
          <w:szCs w:val="24"/>
        </w:rPr>
      </w:pPr>
    </w:p>
    <w:p w14:paraId="42150441">
      <w:pPr>
        <w:spacing w:line="360" w:lineRule="auto"/>
        <w:rPr>
          <w:rFonts w:ascii="Times New Roman" w:hAnsi="Times New Roman" w:eastAsia="宋体"/>
          <w:sz w:val="24"/>
          <w:szCs w:val="24"/>
        </w:rPr>
      </w:pPr>
      <w:bookmarkStart w:id="0" w:name="_GoBack"/>
      <w:bookmarkEnd w:id="0"/>
      <w:r>
        <w:rPr>
          <w:rFonts w:hint="eastAsia" w:ascii="Times New Roman" w:hAnsi="Times New Roman" w:eastAsia="宋体"/>
          <w:sz w:val="24"/>
          <w:szCs w:val="24"/>
        </w:rPr>
        <w:t>温州市中心</w:t>
      </w:r>
      <w:r>
        <w:rPr>
          <w:rFonts w:ascii="Times New Roman" w:hAnsi="Times New Roman" w:eastAsia="宋体"/>
          <w:sz w:val="24"/>
          <w:szCs w:val="24"/>
        </w:rPr>
        <w:t>医院：</w:t>
      </w:r>
    </w:p>
    <w:p w14:paraId="114F55D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本着体现公平、公正、诚信原则，本投标人对投标文件真实性负主体责任，如有下列虚假应标情形的：投标人通过提供虚假的资质、业绩、检测报告、中小企业证明（承诺）等资料或修改（伪造）产品技术参数（或技术数据）参与投标的情形；投标文件中产品技术参数（或技术数据）真实但达不到采购需求的技术参数（或技术数据）要求，而且澄清解释确定无法经过合法的免费加装、改装、增加配置或服务等满足采购需求，而本投标人在采购需求响应中虚假响应为“符合或满足”的情形。承诺遵守</w:t>
      </w:r>
      <w:r>
        <w:rPr>
          <w:rFonts w:hint="eastAsia" w:ascii="Times New Roman" w:hAnsi="Times New Roman" w:eastAsia="宋体"/>
          <w:sz w:val="24"/>
          <w:szCs w:val="24"/>
        </w:rPr>
        <w:t>温州市中心</w:t>
      </w:r>
      <w:r>
        <w:rPr>
          <w:rFonts w:ascii="Times New Roman" w:hAnsi="Times New Roman" w:eastAsia="宋体"/>
          <w:sz w:val="24"/>
          <w:szCs w:val="24"/>
        </w:rPr>
        <w:t>医院有关虚假应标处理的如下规定：</w:t>
      </w:r>
    </w:p>
    <w:p w14:paraId="20E02D4E">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1、在评标现场发现并经投标人澄清解释确定属于上述虚假应标情形的，取消投标资格。</w:t>
      </w:r>
    </w:p>
    <w:p w14:paraId="0962F3D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2、中标结果被质疑或投诉为通过虚假应标方式谋取并经采购组织部门复核属于上述虚假应标情形的，取消中标资格。</w:t>
      </w:r>
    </w:p>
    <w:p w14:paraId="1DBF8DB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3、在履约验收中被发现并经医院确认有上述虚假应标情形的，取消中标资格并终止合同。</w:t>
      </w:r>
    </w:p>
    <w:p w14:paraId="2BD71B0D">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4、投标人一次虚假应标情形的，医院官网进行公示警告；1个年度中，投标人二次虚假应标情形的，医院官网进行公示警告并禁止本年度内继续参与医院自主采购项目的投标；投标人连续2个年度都有虚假应标情形的，医院有权将该投标人列入黑名单并处以1-3年禁止参与本院自主采购投标的处罚。</w:t>
      </w:r>
    </w:p>
    <w:p w14:paraId="71004FAF">
      <w:pPr>
        <w:spacing w:line="360" w:lineRule="auto"/>
        <w:rPr>
          <w:rFonts w:ascii="Times New Roman" w:hAnsi="Times New Roman" w:eastAsia="宋体"/>
          <w:sz w:val="24"/>
          <w:szCs w:val="24"/>
        </w:rPr>
      </w:pPr>
    </w:p>
    <w:p w14:paraId="55EDEDB1">
      <w:pPr>
        <w:spacing w:line="360" w:lineRule="auto"/>
        <w:rPr>
          <w:rFonts w:ascii="Times New Roman" w:hAnsi="Times New Roman" w:eastAsia="宋体"/>
          <w:sz w:val="24"/>
          <w:szCs w:val="24"/>
        </w:rPr>
      </w:pPr>
    </w:p>
    <w:p w14:paraId="0CE8F68A">
      <w:pPr>
        <w:spacing w:line="360" w:lineRule="auto"/>
        <w:rPr>
          <w:rFonts w:ascii="Times New Roman" w:hAnsi="Times New Roman" w:eastAsia="宋体"/>
          <w:sz w:val="24"/>
          <w:szCs w:val="24"/>
        </w:rPr>
      </w:pPr>
    </w:p>
    <w:p w14:paraId="19D66541">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08EFB955">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3411754">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01CD8543">
      <w:pPr>
        <w:spacing w:line="360" w:lineRule="auto"/>
        <w:ind w:firstLine="4320" w:firstLineChars="1800"/>
        <w:rPr>
          <w:rFonts w:hint="eastAsia" w:ascii="Times New Roman" w:hAnsi="Times New Roman" w:eastAsia="宋体"/>
          <w:sz w:val="24"/>
          <w:szCs w:val="24"/>
        </w:rPr>
      </w:pPr>
    </w:p>
    <w:sectPr>
      <w:pgSz w:w="12240" w:h="15840"/>
      <w:pgMar w:top="1803" w:right="1440" w:bottom="1803" w:left="1440" w:header="720" w:footer="720" w:gutter="0"/>
      <w:pgNumType w:fmt="decimal"/>
      <w:cols w:space="0" w:num="1"/>
      <w:formProt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815EB"/>
    <w:rsid w:val="20102539"/>
    <w:rsid w:val="2B1E7536"/>
    <w:rsid w:val="4843478C"/>
    <w:rsid w:val="4ED20CB1"/>
    <w:rsid w:val="514B1245"/>
    <w:rsid w:val="54FC1C47"/>
    <w:rsid w:val="55110736"/>
    <w:rsid w:val="670D616A"/>
    <w:rsid w:val="67F73883"/>
    <w:rsid w:val="70AE09C1"/>
    <w:rsid w:val="73F451BA"/>
    <w:rsid w:val="7F65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Sample"/>
    <w:qFormat/>
    <w:uiPriority w:val="0"/>
    <w:rPr>
      <w:rFonts w:ascii="Courier New" w:hAnsi="Courier New"/>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890</Words>
  <Characters>968</Characters>
  <Lines>0</Lines>
  <Paragraphs>0</Paragraphs>
  <TotalTime>1</TotalTime>
  <ScaleCrop>false</ScaleCrop>
  <LinksUpToDate>false</LinksUpToDate>
  <CharactersWithSpaces>1140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2023-02-22T02:48:00Z</dcterms:created>
  <dc:creator>Administrator</dc:creator>
  <cp:lastModifiedBy>利剑</cp:lastModifiedBy>
  <dcterms:modified xsi:type="dcterms:W3CDTF">2026-06-05T00:36:08Z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59C8496AFB5E492B99F67F4070F64DBA</vt:lpwstr>
  </property>
  <property fmtid="{D5CDD505-2E9C-101B-9397-08002B2CF9AE}" pid="4" name="KSOTemplateDocerSaveRecord">
    <vt:lpwstr>eyJoZGlkIjoiODc5MmUxNzk3NzRjZWExYjJhYTIzNGFjZDNmZGRkNjAiLCJ1c2VySWQiOiIzODE3Nzg2NjcifQ==</vt:lpwstr>
  </property>
</Properties>
</file>